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EC7D" w14:textId="63962BEF" w:rsidR="00833FA0" w:rsidRPr="00274DDA" w:rsidRDefault="007063F1" w:rsidP="00AB35B5">
      <w:pPr>
        <w:pStyle w:val="Style1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B0F6638" wp14:editId="4FD4FE98">
            <wp:simplePos x="0" y="0"/>
            <wp:positionH relativeFrom="margin">
              <wp:posOffset>-685800</wp:posOffset>
            </wp:positionH>
            <wp:positionV relativeFrom="margin">
              <wp:posOffset>-2045970</wp:posOffset>
            </wp:positionV>
            <wp:extent cx="7772400" cy="1830070"/>
            <wp:effectExtent l="0" t="0" r="0" b="0"/>
            <wp:wrapSquare wrapText="bothSides"/>
            <wp:docPr id="1381082902" name="Picture 1381082902" descr="A close-up of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82902" name="Picture 2" descr="A close-up of a blu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5B5">
        <w:t>AUGUST, SepTEMBER, OCTOBER</w:t>
      </w:r>
    </w:p>
    <w:p w14:paraId="604852E6" w14:textId="447FB5FD" w:rsidR="00833FA0" w:rsidRPr="00833FA0" w:rsidRDefault="00833FA0" w:rsidP="00833FA0">
      <w:pPr>
        <w:pStyle w:val="checkbox"/>
        <w:rPr>
          <w:b/>
          <w:bCs/>
        </w:rPr>
      </w:pPr>
      <w:bookmarkStart w:id="0" w:name="_Hlk534932933"/>
      <w:r w:rsidRPr="00833FA0">
        <w:rPr>
          <w:rFonts w:ascii="Segoe UI Emoji" w:hAnsi="Segoe UI Emoji" w:cs="Segoe UI Emoji"/>
          <w:b/>
          <w:bCs/>
        </w:rPr>
        <w:t>⚙️</w:t>
      </w:r>
      <w:r w:rsidRPr="00833FA0">
        <w:rPr>
          <w:b/>
          <w:bCs/>
        </w:rPr>
        <w:t xml:space="preserve"> System Setup &amp; Configuration</w:t>
      </w:r>
    </w:p>
    <w:p w14:paraId="51A134F2" w14:textId="77777777" w:rsidR="00833FA0" w:rsidRPr="00833FA0" w:rsidRDefault="00833FA0" w:rsidP="00833FA0">
      <w:pPr>
        <w:pStyle w:val="checkbox"/>
      </w:pPr>
      <w:r w:rsidRPr="00833FA0">
        <w:rPr>
          <w:rFonts w:ascii="Segoe UI Symbol" w:hAnsi="Segoe UI Symbol" w:cs="Segoe UI Symbol"/>
        </w:rPr>
        <w:t>☐</w:t>
      </w:r>
      <w:r w:rsidRPr="00833FA0">
        <w:t xml:space="preserve"> </w:t>
      </w:r>
      <w:hyperlink r:id="rId7" w:history="1">
        <w:r w:rsidRPr="00833FA0">
          <w:rPr>
            <w:rStyle w:val="Hyperlink"/>
          </w:rPr>
          <w:t>Confirm transaction type set up</w:t>
        </w:r>
      </w:hyperlink>
    </w:p>
    <w:p w14:paraId="058EE433" w14:textId="77777777" w:rsidR="00833FA0" w:rsidRDefault="00000000" w:rsidP="00833FA0">
      <w:pPr>
        <w:pStyle w:val="checkbox"/>
      </w:pPr>
      <w:sdt>
        <w:sdtPr>
          <w:id w:val="386917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FA0" w:rsidRPr="36486E13">
            <w:rPr>
              <w:rFonts w:ascii="MS Gothic" w:eastAsia="MS Gothic" w:hAnsi="MS Gothic"/>
            </w:rPr>
            <w:t>☐</w:t>
          </w:r>
        </w:sdtContent>
      </w:sdt>
      <w:hyperlink r:id="rId8">
        <w:r w:rsidR="00833FA0" w:rsidRPr="36486E13">
          <w:rPr>
            <w:rStyle w:val="Hyperlink"/>
          </w:rPr>
          <w:t>Run Processed Transaction Detail AQ</w:t>
        </w:r>
      </w:hyperlink>
    </w:p>
    <w:p w14:paraId="55D52555" w14:textId="77777777" w:rsidR="00833FA0" w:rsidRDefault="00833FA0" w:rsidP="00833FA0">
      <w:pPr>
        <w:pStyle w:val="checkbox"/>
      </w:pPr>
      <w:r>
        <w:rPr>
          <w:rFonts w:ascii="MS Gothic" w:eastAsia="MS Gothic" w:hAnsi="MS Gothic"/>
        </w:rPr>
        <w:tab/>
      </w:r>
      <w:sdt>
        <w:sdtPr>
          <w:id w:val="-6381823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 w:rsidRPr="001C462E">
        <w:tab/>
      </w:r>
      <w:r>
        <w:t>Add/review W2 box and label</w:t>
      </w:r>
    </w:p>
    <w:p w14:paraId="2BB2ACE4" w14:textId="3902FD93" w:rsidR="00833FA0" w:rsidRPr="00833FA0" w:rsidRDefault="00833FA0" w:rsidP="00833FA0">
      <w:pPr>
        <w:pStyle w:val="checkbox"/>
      </w:pPr>
      <w:r>
        <w:tab/>
      </w:r>
      <w:sdt>
        <w:sdtPr>
          <w:id w:val="18763467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C462E">
        <w:tab/>
      </w:r>
      <w:hyperlink r:id="rId9" w:history="1">
        <w:r w:rsidRPr="009459E7">
          <w:rPr>
            <w:rStyle w:val="Hyperlink"/>
          </w:rPr>
          <w:t>Ensure transaction type is set up to include in ACA tracking</w:t>
        </w:r>
      </w:hyperlink>
    </w:p>
    <w:p w14:paraId="009F81B8" w14:textId="1C78AD43" w:rsidR="00833FA0" w:rsidRPr="00833FA0" w:rsidRDefault="00833FA0" w:rsidP="00833FA0">
      <w:pPr>
        <w:pStyle w:val="checkbox"/>
      </w:pPr>
      <w:r w:rsidRPr="00833FA0">
        <w:rPr>
          <w:rFonts w:ascii="Segoe UI Symbol" w:hAnsi="Segoe UI Symbol" w:cs="Segoe UI Symbol"/>
        </w:rPr>
        <w:t>☐</w:t>
      </w:r>
      <w:r w:rsidRPr="00833FA0">
        <w:t xml:space="preserve"> Review </w:t>
      </w:r>
      <w:hyperlink r:id="rId10" w:anchor="h_01F8WPTHAVMBXHJQBNRHY6R7SV" w:history="1">
        <w:r w:rsidRPr="00833FA0">
          <w:rPr>
            <w:rStyle w:val="Hyperlink"/>
          </w:rPr>
          <w:t>Greenshades properties</w:t>
        </w:r>
      </w:hyperlink>
      <w:r w:rsidRPr="00833FA0">
        <w:t xml:space="preserve"> in Admin Tools</w:t>
      </w:r>
    </w:p>
    <w:p w14:paraId="02402FFD" w14:textId="77777777" w:rsidR="00833FA0" w:rsidRPr="00833FA0" w:rsidRDefault="00833FA0" w:rsidP="00833FA0">
      <w:pPr>
        <w:pStyle w:val="checkbox"/>
      </w:pPr>
      <w:r w:rsidRPr="00833FA0">
        <w:rPr>
          <w:rFonts w:ascii="Segoe UI Symbol" w:hAnsi="Segoe UI Symbol" w:cs="Segoe UI Symbol"/>
        </w:rPr>
        <w:t>☐</w:t>
      </w:r>
      <w:r w:rsidRPr="00833FA0">
        <w:t xml:space="preserve"> Review company EIN and address in Admin Tools</w:t>
      </w:r>
    </w:p>
    <w:p w14:paraId="737D9C9A" w14:textId="20E3976D" w:rsidR="00833FA0" w:rsidRPr="00833FA0" w:rsidRDefault="00833FA0" w:rsidP="00833FA0">
      <w:pPr>
        <w:pStyle w:val="checkbox"/>
      </w:pPr>
      <w:r w:rsidRPr="00833FA0">
        <w:rPr>
          <w:rFonts w:ascii="Segoe UI Symbol" w:hAnsi="Segoe UI Symbol" w:cs="Segoe UI Symbol"/>
        </w:rPr>
        <w:t>☐</w:t>
      </w:r>
      <w:r w:rsidRPr="00833FA0">
        <w:t xml:space="preserve"> Verify your company BNC as </w:t>
      </w:r>
      <w:r w:rsidR="00F54335">
        <w:t>it will be required for Greenshades filings</w:t>
      </w:r>
    </w:p>
    <w:p w14:paraId="34EDC547" w14:textId="77777777" w:rsidR="00833FA0" w:rsidRDefault="00833FA0" w:rsidP="00833FA0">
      <w:pPr>
        <w:pStyle w:val="checkbox"/>
        <w:ind w:left="714"/>
      </w:pPr>
      <w:r w:rsidRPr="00833FA0">
        <w:rPr>
          <w:rFonts w:ascii="Segoe UI Symbol" w:hAnsi="Segoe UI Symbol" w:cs="Segoe UI Symbol"/>
        </w:rPr>
        <w:t>☐</w:t>
      </w:r>
      <w:r w:rsidRPr="00833FA0">
        <w:t xml:space="preserve"> Need to determine the BNC? </w:t>
      </w:r>
      <w:hyperlink r:id="rId11" w:history="1">
        <w:r w:rsidRPr="00833FA0">
          <w:rPr>
            <w:rStyle w:val="Hyperlink"/>
          </w:rPr>
          <w:t>View IRS help</w:t>
        </w:r>
      </w:hyperlink>
    </w:p>
    <w:p w14:paraId="65CD909F" w14:textId="77777777" w:rsidR="00833FA0" w:rsidRPr="00833FA0" w:rsidRDefault="00833FA0" w:rsidP="00833FA0">
      <w:pPr>
        <w:pStyle w:val="checkbox"/>
        <w:ind w:left="714"/>
      </w:pPr>
    </w:p>
    <w:p w14:paraId="24B052F2" w14:textId="4F15955E" w:rsidR="00AB35B5" w:rsidRDefault="00833FA0" w:rsidP="00AB35B5">
      <w:pPr>
        <w:pStyle w:val="checkbox"/>
      </w:pPr>
      <w:r w:rsidRPr="00833FA0">
        <w:rPr>
          <w:rFonts w:ascii="Segoe UI Emoji" w:hAnsi="Segoe UI Emoji" w:cs="Segoe UI Emoji"/>
        </w:rPr>
        <w:t>📊</w:t>
      </w:r>
      <w:r w:rsidRPr="00833FA0">
        <w:t xml:space="preserve"> </w:t>
      </w:r>
      <w:r w:rsidRPr="00833FA0">
        <w:rPr>
          <w:b/>
          <w:bCs/>
        </w:rPr>
        <w:t>Data Verification &amp; Quality Control</w:t>
      </w:r>
    </w:p>
    <w:bookmarkEnd w:id="0"/>
    <w:p w14:paraId="0FE6D43F" w14:textId="38F3706D" w:rsidR="00AB35B5" w:rsidRDefault="00000000" w:rsidP="00AB35B5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hyperlink r:id="rId12" w:history="1">
        <w:r w:rsidR="00AB35B5" w:rsidRPr="00833FA0">
          <w:rPr>
            <w:rStyle w:val="Hyperlink"/>
          </w:rPr>
          <w:t>Verify employee SSNs</w:t>
        </w:r>
        <w:r w:rsidR="00833FA0" w:rsidRPr="00833FA0">
          <w:rPr>
            <w:rStyle w:val="Hyperlink"/>
          </w:rPr>
          <w:t>, names using SSNVS</w:t>
        </w:r>
      </w:hyperlink>
      <w:r w:rsidR="00AB35B5">
        <w:t xml:space="preserve"> </w:t>
      </w:r>
    </w:p>
    <w:p w14:paraId="0E44A74E" w14:textId="77777777" w:rsidR="00833FA0" w:rsidRDefault="00833FA0" w:rsidP="00AB35B5">
      <w:pPr>
        <w:pStyle w:val="checkbox"/>
      </w:pPr>
    </w:p>
    <w:p w14:paraId="0FD4BD41" w14:textId="7019B9A9" w:rsidR="00833FA0" w:rsidRPr="001C462E" w:rsidRDefault="00833FA0" w:rsidP="00AB35B5">
      <w:pPr>
        <w:pStyle w:val="checkbox"/>
      </w:pPr>
      <w:r w:rsidRPr="00833FA0">
        <w:rPr>
          <w:rFonts w:ascii="Segoe UI Emoji" w:hAnsi="Segoe UI Emoji" w:cs="Segoe UI Emoji"/>
        </w:rPr>
        <w:t>📢</w:t>
      </w:r>
      <w:r w:rsidRPr="00833FA0">
        <w:t xml:space="preserve"> </w:t>
      </w:r>
      <w:r w:rsidRPr="00833FA0">
        <w:rPr>
          <w:b/>
          <w:bCs/>
        </w:rPr>
        <w:t>Employee Communications &amp; Consent</w:t>
      </w:r>
    </w:p>
    <w:p w14:paraId="25693E3E" w14:textId="3E922916" w:rsidR="00AB35B5" w:rsidRDefault="00000000" w:rsidP="00AB35B5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>Gather consent for electronic delivery of W-2s, 1095-Cs and 1099s</w:t>
      </w:r>
    </w:p>
    <w:p w14:paraId="1E5050C6" w14:textId="77777777" w:rsidR="00833FA0" w:rsidRDefault="00AB35B5" w:rsidP="00AB35B5">
      <w:pPr>
        <w:pStyle w:val="checkbox"/>
      </w:pPr>
      <w:r>
        <w:tab/>
      </w:r>
      <w:sdt>
        <w:sdtPr>
          <w:id w:val="21028350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C462E">
        <w:tab/>
      </w:r>
      <w:r w:rsidRPr="008B2E31">
        <w:t xml:space="preserve">Create </w:t>
      </w:r>
      <w:r w:rsidR="00B41646">
        <w:t xml:space="preserve">an </w:t>
      </w:r>
      <w:r w:rsidRPr="008B2E31">
        <w:t>Adobe electronic consent form and</w:t>
      </w:r>
      <w:r>
        <w:t xml:space="preserve"> distribute to employees not yet </w:t>
      </w:r>
      <w:r w:rsidR="005E71CE">
        <w:t>consented.</w:t>
      </w:r>
    </w:p>
    <w:p w14:paraId="16BD60B0" w14:textId="77777777" w:rsidR="00833FA0" w:rsidRDefault="00833FA0" w:rsidP="00AB35B5">
      <w:pPr>
        <w:pStyle w:val="checkbox"/>
      </w:pPr>
    </w:p>
    <w:p w14:paraId="5185A3B1" w14:textId="2ABDF098" w:rsidR="00AB35B5" w:rsidRDefault="00833FA0" w:rsidP="00AB35B5">
      <w:pPr>
        <w:pStyle w:val="checkbox"/>
      </w:pPr>
      <w:r w:rsidRPr="00833FA0">
        <w:rPr>
          <w:rFonts w:ascii="Segoe UI Emoji" w:hAnsi="Segoe UI Emoji" w:cs="Segoe UI Emoji"/>
        </w:rPr>
        <w:t>🎓</w:t>
      </w:r>
      <w:r w:rsidRPr="00833FA0">
        <w:t xml:space="preserve"> </w:t>
      </w:r>
      <w:r w:rsidRPr="00833FA0">
        <w:rPr>
          <w:b/>
          <w:bCs/>
        </w:rPr>
        <w:t>Training &amp; Knowledge Management</w:t>
      </w:r>
      <w:r w:rsidR="00AB35B5">
        <w:t xml:space="preserve"> </w:t>
      </w:r>
    </w:p>
    <w:p w14:paraId="0EE5AEF8" w14:textId="396536B4" w:rsidR="00AB35B5" w:rsidRDefault="00000000" w:rsidP="00AB35B5">
      <w:pPr>
        <w:pStyle w:val="checkbox"/>
      </w:pPr>
      <w:sdt>
        <w:sdtPr>
          <w:id w:val="-7847365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>
            <w:rPr>
              <w:rFonts w:ascii="MS Gothic" w:eastAsia="MS Gothic" w:hAnsi="MS Gothic" w:hint="eastAsia"/>
            </w:rPr>
            <w:t>☐</w:t>
          </w:r>
        </w:sdtContent>
      </w:sdt>
      <w:r w:rsidR="00AB35B5">
        <w:t>Confirm you are receiving the weekly Avionté BOLD Bulletin</w:t>
      </w:r>
      <w:r w:rsidR="00D47DDD">
        <w:t xml:space="preserve">. Register </w:t>
      </w:r>
      <w:hyperlink r:id="rId13">
        <w:r w:rsidR="00D47DDD">
          <w:rPr>
            <w:rStyle w:val="Hyperlink"/>
          </w:rPr>
          <w:t>online</w:t>
        </w:r>
      </w:hyperlink>
      <w:r w:rsidR="00D47DDD">
        <w:t xml:space="preserve"> if you are not subscribed.</w:t>
      </w:r>
    </w:p>
    <w:p w14:paraId="0E6949ED" w14:textId="77777777" w:rsidR="00833FA0" w:rsidRDefault="00000000" w:rsidP="003F1B4B">
      <w:pPr>
        <w:pStyle w:val="checkbox"/>
      </w:pPr>
      <w:sdt>
        <w:sdtPr>
          <w:id w:val="9525996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B4B" w:rsidRPr="36486E13">
            <w:t>☐</w:t>
          </w:r>
        </w:sdtContent>
      </w:sdt>
      <w:hyperlink r:id="rId14">
        <w:r w:rsidR="003F1B4B" w:rsidRPr="36486E13">
          <w:rPr>
            <w:rStyle w:val="Hyperlink"/>
          </w:rPr>
          <w:t>Register for Year-End training webinar</w:t>
        </w:r>
      </w:hyperlink>
    </w:p>
    <w:p w14:paraId="27B9158F" w14:textId="77777777" w:rsidR="00833FA0" w:rsidRDefault="00833FA0" w:rsidP="003F1B4B">
      <w:pPr>
        <w:pStyle w:val="checkbox"/>
      </w:pPr>
    </w:p>
    <w:p w14:paraId="431CBD6F" w14:textId="75184F32" w:rsidR="003F1B4B" w:rsidRDefault="00833FA0" w:rsidP="003F1B4B">
      <w:pPr>
        <w:pStyle w:val="checkbox"/>
      </w:pPr>
      <w:r w:rsidRPr="00833FA0">
        <w:rPr>
          <w:rFonts w:ascii="Segoe UI Emoji" w:hAnsi="Segoe UI Emoji" w:cs="Segoe UI Emoji"/>
        </w:rPr>
        <w:t>🏥</w:t>
      </w:r>
      <w:r w:rsidRPr="00833FA0">
        <w:t xml:space="preserve"> </w:t>
      </w:r>
      <w:r w:rsidRPr="00833FA0">
        <w:rPr>
          <w:b/>
          <w:bCs/>
        </w:rPr>
        <w:t>ACA Compliance &amp; Reporting</w:t>
      </w:r>
      <w:r w:rsidR="003F1B4B" w:rsidRPr="001C462E">
        <w:tab/>
      </w:r>
      <w:r w:rsidR="003F1B4B">
        <w:t xml:space="preserve"> </w:t>
      </w:r>
    </w:p>
    <w:p w14:paraId="7C01555E" w14:textId="77777777" w:rsidR="00AB35B5" w:rsidRDefault="00000000" w:rsidP="00AB35B5">
      <w:pPr>
        <w:pStyle w:val="checkbox"/>
      </w:pPr>
      <w:sdt>
        <w:sdtPr>
          <w:id w:val="-1642345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>Review insurance plan(s) and benefit package(s) set up in the ACA Companion</w:t>
      </w:r>
    </w:p>
    <w:p w14:paraId="5A34EFC8" w14:textId="77777777" w:rsidR="00AB35B5" w:rsidRDefault="00AB35B5" w:rsidP="00AB35B5">
      <w:pPr>
        <w:pStyle w:val="checkbox"/>
      </w:pPr>
      <w:r>
        <w:tab/>
      </w:r>
      <w:sdt>
        <w:sdtPr>
          <w:id w:val="18518352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C462E">
        <w:tab/>
      </w:r>
      <w:hyperlink r:id="rId15" w:history="1">
        <w:r w:rsidRPr="00F90781">
          <w:rPr>
            <w:rStyle w:val="Hyperlink"/>
          </w:rPr>
          <w:t>Add or update insurance plans as needed</w:t>
        </w:r>
      </w:hyperlink>
    </w:p>
    <w:p w14:paraId="3BDFB694" w14:textId="77777777" w:rsidR="00AB35B5" w:rsidRDefault="00AB35B5" w:rsidP="00AB35B5">
      <w:pPr>
        <w:pStyle w:val="checkbox"/>
      </w:pPr>
      <w:r>
        <w:tab/>
      </w:r>
      <w:sdt>
        <w:sdtPr>
          <w:id w:val="532232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C462E">
        <w:tab/>
      </w:r>
      <w:hyperlink r:id="rId16" w:anchor=":~:text=Overview%20%20%20%20Field%20%20%20,the%20mos%20...%20%206%20more%20rows%20" w:history="1">
        <w:r w:rsidRPr="000F5EB2">
          <w:rPr>
            <w:rStyle w:val="Hyperlink"/>
          </w:rPr>
          <w:t>Add or update benefit packages as needed</w:t>
        </w:r>
      </w:hyperlink>
    </w:p>
    <w:p w14:paraId="7945976B" w14:textId="471E9BE6" w:rsidR="008A3DEC" w:rsidRDefault="00000000" w:rsidP="00AB35B5">
      <w:pPr>
        <w:pStyle w:val="checkbox"/>
      </w:pPr>
      <w:sdt>
        <w:sdtPr>
          <w:id w:val="670696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 </w:t>
      </w:r>
      <w:r w:rsidR="008A3DEC">
        <w:t xml:space="preserve">Review ACA Employers in the ACA Companion. </w:t>
      </w:r>
    </w:p>
    <w:p w14:paraId="35508AF4" w14:textId="2991BF6B" w:rsidR="00306E90" w:rsidRDefault="008A3DEC" w:rsidP="00306E90">
      <w:pPr>
        <w:pStyle w:val="checkbox"/>
      </w:pPr>
      <w:r>
        <w:tab/>
      </w:r>
      <w:sdt>
        <w:sdtPr>
          <w:id w:val="-11622365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E90" w:rsidRPr="00537EB5">
            <w:rPr>
              <w:rFonts w:hint="eastAsia"/>
            </w:rPr>
            <w:t>☐</w:t>
          </w:r>
        </w:sdtContent>
      </w:sdt>
      <w:r w:rsidR="00306E90" w:rsidRPr="001C462E">
        <w:tab/>
      </w:r>
      <w:r w:rsidR="00306E90">
        <w:t xml:space="preserve"> Add any new suppliers to the ACA Companion. </w:t>
      </w:r>
    </w:p>
    <w:p w14:paraId="1395ADB7" w14:textId="5C75B34C" w:rsidR="008A3DEC" w:rsidRDefault="00306E90" w:rsidP="00306E90">
      <w:pPr>
        <w:pStyle w:val="checkbox"/>
      </w:pPr>
      <w:r>
        <w:tab/>
      </w:r>
      <w:sdt>
        <w:sdtPr>
          <w:id w:val="-15537665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 w:rsidRPr="001C462E">
        <w:tab/>
      </w:r>
      <w:r>
        <w:t xml:space="preserve"> Review ALE group and dates.</w:t>
      </w:r>
    </w:p>
    <w:p w14:paraId="106C2D53" w14:textId="1D993E26" w:rsidR="00AB35B5" w:rsidRDefault="00000000" w:rsidP="008A3DEC">
      <w:pPr>
        <w:pStyle w:val="checkbox"/>
      </w:pPr>
      <w:sdt>
        <w:sdtPr>
          <w:id w:val="1130297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DEC" w:rsidRPr="00537EB5">
            <w:rPr>
              <w:rFonts w:hint="eastAsia"/>
            </w:rPr>
            <w:t>☐</w:t>
          </w:r>
        </w:sdtContent>
      </w:sdt>
      <w:r w:rsidR="008A3DEC" w:rsidRPr="001C462E">
        <w:tab/>
      </w:r>
      <w:r w:rsidR="008A3DEC">
        <w:t xml:space="preserve"> </w:t>
      </w:r>
      <w:r w:rsidR="00AB35B5">
        <w:t xml:space="preserve">Review ACA Full Time status of employees using </w:t>
      </w:r>
      <w:hyperlink r:id="rId17" w:history="1">
        <w:r w:rsidR="00AB35B5" w:rsidRPr="006B1C25">
          <w:rPr>
            <w:rStyle w:val="Hyperlink"/>
          </w:rPr>
          <w:t>ACA Companion Census AQ</w:t>
        </w:r>
      </w:hyperlink>
    </w:p>
    <w:p w14:paraId="21138FA9" w14:textId="77777777" w:rsidR="00AB35B5" w:rsidRDefault="00000000" w:rsidP="00AB35B5">
      <w:pPr>
        <w:pStyle w:val="checkbox"/>
      </w:pPr>
      <w:sdt>
        <w:sdtPr>
          <w:id w:val="-17700737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 Review insurance offers for ACA reporting using the </w:t>
      </w:r>
      <w:hyperlink r:id="rId18" w:history="1">
        <w:r w:rsidR="00AB35B5" w:rsidRPr="00722475">
          <w:rPr>
            <w:rStyle w:val="Hyperlink"/>
          </w:rPr>
          <w:t>ACA Companion Employee Offers AQ</w:t>
        </w:r>
      </w:hyperlink>
      <w:r w:rsidR="00AB35B5">
        <w:t xml:space="preserve"> to view current year enrollments and declinations</w:t>
      </w:r>
    </w:p>
    <w:p w14:paraId="067B1D51" w14:textId="77777777" w:rsidR="00AB35B5" w:rsidRDefault="00000000" w:rsidP="00AB35B5">
      <w:pPr>
        <w:pStyle w:val="checkbox"/>
      </w:pPr>
      <w:sdt>
        <w:sdtPr>
          <w:id w:val="14384891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>
            <w:rPr>
              <w:rFonts w:ascii="MS Gothic" w:eastAsia="MS Gothic" w:hAnsi="MS Gothic" w:hint="eastAsia"/>
            </w:rPr>
            <w:t>☐</w:t>
          </w:r>
        </w:sdtContent>
      </w:sdt>
      <w:r w:rsidR="00AB35B5">
        <w:t xml:space="preserve">Review </w:t>
      </w:r>
      <w:hyperlink r:id="rId19" w:anchor="h_01FJA7BBJHMZQ0VPCRYMWYE61R">
        <w:r w:rsidR="00AB35B5" w:rsidRPr="11C4D945">
          <w:rPr>
            <w:rStyle w:val="Hyperlink"/>
          </w:rPr>
          <w:t>ACA Full Time w/o Offer</w:t>
        </w:r>
      </w:hyperlink>
      <w:r w:rsidR="00AB35B5">
        <w:t xml:space="preserve"> counter to determine if current ACA full time employees need an insurance offer. </w:t>
      </w:r>
    </w:p>
    <w:p w14:paraId="3C205483" w14:textId="781835A8" w:rsidR="00AB35B5" w:rsidRDefault="00AB35B5" w:rsidP="00AB35B5">
      <w:pPr>
        <w:pStyle w:val="checkbox"/>
      </w:pPr>
      <w:r w:rsidRPr="11C4D945">
        <w:rPr>
          <w:rFonts w:ascii="MS Gothic" w:eastAsia="MS Gothic" w:hAnsi="MS Gothic"/>
        </w:rPr>
        <w:t>☐</w:t>
      </w:r>
      <w:r>
        <w:t xml:space="preserve"> Need to enter </w:t>
      </w:r>
      <w:r w:rsidR="009215C8">
        <w:t xml:space="preserve">insurance </w:t>
      </w:r>
      <w:r>
        <w:t xml:space="preserve">offers in the ACA Companion? Make a plan to enter insurance </w:t>
      </w:r>
      <w:r w:rsidR="008B2E31">
        <w:t>enrollments and declinations</w:t>
      </w:r>
      <w:r>
        <w:t xml:space="preserve">: </w:t>
      </w:r>
      <w:hyperlink r:id="rId20" w:history="1">
        <w:r w:rsidRPr="00321D54">
          <w:rPr>
            <w:rStyle w:val="Hyperlink"/>
          </w:rPr>
          <w:t>manual entry</w:t>
        </w:r>
      </w:hyperlink>
      <w:r>
        <w:t xml:space="preserve"> or </w:t>
      </w:r>
      <w:hyperlink r:id="rId21" w:history="1">
        <w:r w:rsidRPr="0038121F">
          <w:rPr>
            <w:rStyle w:val="Hyperlink"/>
          </w:rPr>
          <w:t>data import</w:t>
        </w:r>
      </w:hyperlink>
    </w:p>
    <w:p w14:paraId="3F57063F" w14:textId="1B50A2D0" w:rsidR="00AB35B5" w:rsidRDefault="00AB35B5" w:rsidP="00AB35B5">
      <w:pPr>
        <w:pStyle w:val="checkbox"/>
      </w:pPr>
      <w:r w:rsidRPr="11C4D945">
        <w:rPr>
          <w:rFonts w:ascii="MS Gothic" w:eastAsia="MS Gothic" w:hAnsi="MS Gothic"/>
        </w:rPr>
        <w:t>☐</w:t>
      </w:r>
      <w:r w:rsidR="00833FA0">
        <w:rPr>
          <w:rFonts w:ascii="MS Gothic" w:eastAsia="MS Gothic" w:hAnsi="MS Gothic"/>
        </w:rPr>
        <w:t xml:space="preserve"> </w:t>
      </w:r>
      <w:r w:rsidR="00C92A75" w:rsidRPr="00C92A75">
        <w:rPr>
          <w:rFonts w:eastAsia="MS Gothic" w:cstheme="minorHAnsi"/>
        </w:rPr>
        <w:t xml:space="preserve">Offering a self-insured plan? </w:t>
      </w:r>
      <w:r w:rsidRPr="00C92A75">
        <w:rPr>
          <w:rFonts w:cstheme="minorHAnsi"/>
        </w:rPr>
        <w:t xml:space="preserve">Learn about </w:t>
      </w:r>
      <w:hyperlink r:id="rId22">
        <w:r w:rsidRPr="00C92A75">
          <w:rPr>
            <w:rStyle w:val="Hyperlink"/>
            <w:rFonts w:cstheme="minorHAnsi"/>
          </w:rPr>
          <w:t>entering in dependents</w:t>
        </w:r>
      </w:hyperlink>
    </w:p>
    <w:p w14:paraId="089784DE" w14:textId="77777777" w:rsidR="00AB35B5" w:rsidRDefault="00AB35B5" w:rsidP="00AB35B5">
      <w:pPr>
        <w:pStyle w:val="checkbox"/>
      </w:pPr>
      <w:r w:rsidRPr="11C4D945">
        <w:rPr>
          <w:rFonts w:ascii="MS Gothic" w:eastAsia="MS Gothic" w:hAnsi="MS Gothic"/>
        </w:rPr>
        <w:t xml:space="preserve">☐ </w:t>
      </w:r>
      <w:r w:rsidRPr="11C4D945">
        <w:t>Update insurance offer dates in the ACA Companion as employees terminate</w:t>
      </w:r>
    </w:p>
    <w:p w14:paraId="37D0F44B" w14:textId="1DD3DE7B" w:rsidR="00AB35B5" w:rsidRDefault="00AB35B5" w:rsidP="00AB35B5">
      <w:pPr>
        <w:pStyle w:val="checkbox"/>
      </w:pPr>
      <w:r>
        <w:tab/>
      </w:r>
      <w:sdt>
        <w:sdtPr>
          <w:id w:val="8106026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 w:rsidRPr="001C462E">
        <w:tab/>
      </w:r>
      <w:r>
        <w:t xml:space="preserve">If missing declinations in the ACA Companion, learn about the </w:t>
      </w:r>
      <w:hyperlink r:id="rId23" w:history="1">
        <w:r w:rsidRPr="00884F35">
          <w:rPr>
            <w:rStyle w:val="Hyperlink"/>
          </w:rPr>
          <w:t>ACA Declination Export</w:t>
        </w:r>
      </w:hyperlink>
      <w:r>
        <w:t xml:space="preserve"> option</w:t>
      </w:r>
      <w:r w:rsidR="00A66830">
        <w:t xml:space="preserve"> so you are ready in January to use it</w:t>
      </w:r>
      <w:r>
        <w:t xml:space="preserve">.  </w:t>
      </w:r>
    </w:p>
    <w:p w14:paraId="6638AB33" w14:textId="038AAAEC" w:rsidR="00AB35B5" w:rsidRDefault="00AB35B5" w:rsidP="00AB35B5">
      <w:pPr>
        <w:pStyle w:val="checkbox"/>
      </w:pPr>
      <w:r w:rsidRPr="11C4D945">
        <w:rPr>
          <w:rFonts w:ascii="MS Gothic" w:eastAsia="MS Gothic" w:hAnsi="MS Gothic"/>
        </w:rPr>
        <w:t>☐</w:t>
      </w:r>
      <w:r>
        <w:t xml:space="preserve">Start and end assignments with accurate dates; correct </w:t>
      </w:r>
      <w:r w:rsidR="00A12127">
        <w:t xml:space="preserve">start and end dates </w:t>
      </w:r>
      <w:r>
        <w:t>as needed</w:t>
      </w:r>
    </w:p>
    <w:p w14:paraId="7389E834" w14:textId="77777777" w:rsidR="00AB35B5" w:rsidRPr="001C462E" w:rsidRDefault="00AB35B5" w:rsidP="00AB35B5">
      <w:pPr>
        <w:pStyle w:val="checkbox"/>
        <w:ind w:left="0" w:firstLine="0"/>
      </w:pPr>
    </w:p>
    <w:p w14:paraId="0C9E0CA7" w14:textId="77777777" w:rsidR="00AB35B5" w:rsidRDefault="00AB35B5" w:rsidP="00AB35B5">
      <w:pPr>
        <w:pStyle w:val="Heading1"/>
      </w:pPr>
      <w:r>
        <w:t>NOVEMBER &amp; DECEMBER</w:t>
      </w:r>
    </w:p>
    <w:p w14:paraId="67730FF9" w14:textId="4FB0C340" w:rsidR="0009639B" w:rsidRPr="001C462E" w:rsidRDefault="0009639B" w:rsidP="0009639B">
      <w:pPr>
        <w:pStyle w:val="checkbox"/>
      </w:pPr>
      <w:r w:rsidRPr="00833FA0">
        <w:rPr>
          <w:rFonts w:ascii="Segoe UI Emoji" w:hAnsi="Segoe UI Emoji" w:cs="Segoe UI Emoji"/>
        </w:rPr>
        <w:t>📢</w:t>
      </w:r>
      <w:r w:rsidRPr="00833FA0">
        <w:t xml:space="preserve"> </w:t>
      </w:r>
      <w:r w:rsidRPr="00833FA0">
        <w:rPr>
          <w:b/>
          <w:bCs/>
        </w:rPr>
        <w:t>Employee Communications &amp; Consent</w:t>
      </w:r>
    </w:p>
    <w:p w14:paraId="26581C97" w14:textId="2001CA3A" w:rsidR="00AB35B5" w:rsidRDefault="00000000" w:rsidP="00AB35B5">
      <w:pPr>
        <w:pStyle w:val="checkbox"/>
      </w:pPr>
      <w:sdt>
        <w:sdtPr>
          <w:id w:val="-14214111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9B" w:rsidRPr="00537EB5">
            <w:rPr>
              <w:rFonts w:ascii="Segoe UI Symbol" w:hAnsi="Segoe UI Symbol" w:cs="Segoe UI Symbol"/>
            </w:rPr>
            <w:t>☐</w:t>
          </w:r>
        </w:sdtContent>
      </w:sdt>
      <w:r w:rsidR="0009639B">
        <w:t xml:space="preserve"> </w:t>
      </w:r>
      <w:r w:rsidR="00AB35B5">
        <w:t xml:space="preserve">Plan for mailing your W-2s and 1095-Cs. In-house or outsource? </w:t>
      </w:r>
    </w:p>
    <w:p w14:paraId="1D4D8FFE" w14:textId="0B011C85" w:rsidR="00AB35B5" w:rsidRDefault="00AB35B5" w:rsidP="00AB35B5">
      <w:pPr>
        <w:pStyle w:val="checkbox"/>
      </w:pPr>
      <w:r>
        <w:tab/>
      </w:r>
      <w:sdt>
        <w:sdtPr>
          <w:id w:val="18239363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</w:t>
      </w:r>
      <w:r w:rsidRPr="00F81604">
        <w:t>Review</w:t>
      </w:r>
      <w:r>
        <w:t xml:space="preserve"> BOLD Bulletin for Greenshades print and mail </w:t>
      </w:r>
      <w:r w:rsidR="005E71CE">
        <w:t>pricing.</w:t>
      </w:r>
    </w:p>
    <w:p w14:paraId="4399D386" w14:textId="77777777" w:rsidR="00AB35B5" w:rsidRDefault="00AB35B5" w:rsidP="00AB35B5">
      <w:pPr>
        <w:pStyle w:val="checkbox"/>
      </w:pPr>
      <w:r>
        <w:tab/>
      </w:r>
      <w:sdt>
        <w:sdtPr>
          <w:id w:val="-16723255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D3281C">
            <w:t>☐</w:t>
          </w:r>
        </w:sdtContent>
      </w:sdt>
      <w:r>
        <w:t xml:space="preserve"> Learn more about the </w:t>
      </w:r>
      <w:hyperlink r:id="rId24" w:history="1">
        <w:r w:rsidRPr="00D153EF">
          <w:rPr>
            <w:rStyle w:val="Hyperlink"/>
          </w:rPr>
          <w:t>Greenshades print &amp; mail process.</w:t>
        </w:r>
      </w:hyperlink>
    </w:p>
    <w:p w14:paraId="67556B88" w14:textId="77777777" w:rsidR="0009639B" w:rsidRDefault="0009639B" w:rsidP="00AB35B5">
      <w:pPr>
        <w:pStyle w:val="checkbox"/>
      </w:pPr>
    </w:p>
    <w:p w14:paraId="52126B24" w14:textId="1981F89F" w:rsidR="0009639B" w:rsidRPr="001C462E" w:rsidRDefault="0009639B" w:rsidP="00AB35B5">
      <w:pPr>
        <w:pStyle w:val="checkbox"/>
      </w:pPr>
      <w:r w:rsidRPr="0009639B">
        <w:rPr>
          <w:rFonts w:ascii="Segoe UI Emoji" w:hAnsi="Segoe UI Emoji" w:cs="Segoe UI Emoji"/>
        </w:rPr>
        <w:t>📄</w:t>
      </w:r>
      <w:r w:rsidRPr="0009639B">
        <w:t xml:space="preserve"> </w:t>
      </w:r>
      <w:r w:rsidRPr="0009639B">
        <w:rPr>
          <w:b/>
          <w:bCs/>
        </w:rPr>
        <w:t>Tax Filing &amp; Compliance</w:t>
      </w:r>
    </w:p>
    <w:p w14:paraId="7F5483C2" w14:textId="77777777" w:rsidR="00AB35B5" w:rsidRDefault="00000000" w:rsidP="00AB35B5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hyperlink r:id="rId25" w:anchor="GenerateFeedAndXML" w:history="1">
        <w:r w:rsidR="00AB35B5" w:rsidRPr="003048BD">
          <w:rPr>
            <w:rStyle w:val="Hyperlink"/>
          </w:rPr>
          <w:t>Generate Feed &amp; XML</w:t>
        </w:r>
      </w:hyperlink>
      <w:r w:rsidR="00AB35B5">
        <w:t xml:space="preserve"> in Weekly Process</w:t>
      </w:r>
    </w:p>
    <w:p w14:paraId="684F9FA3" w14:textId="77777777" w:rsidR="00AB35B5" w:rsidRPr="001C462E" w:rsidRDefault="00AB35B5" w:rsidP="00AB35B5">
      <w:pPr>
        <w:pStyle w:val="checkbox"/>
      </w:pPr>
      <w:r>
        <w:tab/>
      </w:r>
      <w:sdt>
        <w:sdtPr>
          <w:id w:val="-20284654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</w:t>
      </w:r>
      <w:hyperlink r:id="rId26" w:history="1">
        <w:r w:rsidRPr="00630ADB">
          <w:rPr>
            <w:rStyle w:val="Hyperlink"/>
          </w:rPr>
          <w:t>Resolve any errors</w:t>
        </w:r>
      </w:hyperlink>
    </w:p>
    <w:p w14:paraId="51AC1B49" w14:textId="47166C70" w:rsidR="00AB35B5" w:rsidRDefault="00000000" w:rsidP="00AB35B5">
      <w:pPr>
        <w:pStyle w:val="checkbox"/>
        <w:ind w:left="0" w:firstLine="0"/>
      </w:pPr>
      <w:sdt>
        <w:sdtPr>
          <w:id w:val="8703487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>
        <w:t xml:space="preserve"> Identify tax filings you are required to file, (such as W-2s, 940, 1095-Cs, etc.) and document the filing </w:t>
      </w:r>
      <w:r w:rsidR="005E71CE">
        <w:t>deadlines.</w:t>
      </w:r>
    </w:p>
    <w:p w14:paraId="529FAF03" w14:textId="77777777" w:rsidR="00AB35B5" w:rsidRDefault="00000000" w:rsidP="00AB35B5">
      <w:pPr>
        <w:pStyle w:val="checkbox"/>
      </w:pPr>
      <w:sdt>
        <w:sdtPr>
          <w:id w:val="120271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15A8008F">
            <w:t>☐</w:t>
          </w:r>
        </w:sdtContent>
      </w:sdt>
      <w:r w:rsidR="00AB35B5" w:rsidRPr="001C462E">
        <w:tab/>
      </w:r>
      <w:r w:rsidR="00AB35B5">
        <w:t>Review states you do business in for changes to minimum wage.</w:t>
      </w:r>
    </w:p>
    <w:p w14:paraId="5309EAB8" w14:textId="77777777" w:rsidR="00AB35B5" w:rsidRPr="001C462E" w:rsidRDefault="00AB35B5" w:rsidP="00AB35B5">
      <w:pPr>
        <w:pStyle w:val="checkbox"/>
      </w:pPr>
      <w:r>
        <w:tab/>
      </w:r>
      <w:sdt>
        <w:sdtPr>
          <w:id w:val="7494641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 w:rsidRPr="001C462E">
        <w:tab/>
      </w:r>
      <w:hyperlink r:id="rId27" w:history="1">
        <w:r w:rsidRPr="009459E7">
          <w:rPr>
            <w:rStyle w:val="Hyperlink"/>
          </w:rPr>
          <w:t>Update minimum wage in Admin Tools</w:t>
        </w:r>
      </w:hyperlink>
    </w:p>
    <w:p w14:paraId="3E7E6C83" w14:textId="77777777" w:rsidR="00AB35B5" w:rsidRDefault="00000000" w:rsidP="00AB35B5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Review states you do business in for changes to </w:t>
      </w:r>
      <w:hyperlink r:id="rId28">
        <w:r w:rsidR="00AB35B5" w:rsidRPr="65D3281C">
          <w:rPr>
            <w:rStyle w:val="Hyperlink"/>
          </w:rPr>
          <w:t>paid sick leave plans</w:t>
        </w:r>
      </w:hyperlink>
    </w:p>
    <w:p w14:paraId="6978C0A7" w14:textId="77777777" w:rsidR="0009639B" w:rsidRDefault="0009639B" w:rsidP="00AB35B5">
      <w:pPr>
        <w:pStyle w:val="checkbox"/>
      </w:pPr>
    </w:p>
    <w:p w14:paraId="6DE35E92" w14:textId="6F23EE39" w:rsidR="0009639B" w:rsidRDefault="0009639B" w:rsidP="00AB35B5">
      <w:pPr>
        <w:pStyle w:val="checkbox"/>
      </w:pPr>
      <w:r w:rsidRPr="0009639B">
        <w:rPr>
          <w:rFonts w:ascii="Segoe UI Emoji" w:hAnsi="Segoe UI Emoji" w:cs="Segoe UI Emoji"/>
        </w:rPr>
        <w:t>💼</w:t>
      </w:r>
      <w:r w:rsidRPr="0009639B">
        <w:t xml:space="preserve"> </w:t>
      </w:r>
      <w:r w:rsidRPr="0009639B">
        <w:rPr>
          <w:b/>
          <w:bCs/>
        </w:rPr>
        <w:t>Benefits &amp; Deductions Management</w:t>
      </w:r>
    </w:p>
    <w:p w14:paraId="1315A500" w14:textId="1A3DDEF3" w:rsidR="00AB35B5" w:rsidRDefault="00000000" w:rsidP="00AB35B5">
      <w:pPr>
        <w:pStyle w:val="checkbox"/>
      </w:pPr>
      <w:sdt>
        <w:sdtPr>
          <w:id w:val="-17047061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Determine if changes are needed for </w:t>
      </w:r>
      <w:r w:rsidR="00E80068">
        <w:t xml:space="preserve">your company-specific </w:t>
      </w:r>
      <w:hyperlink r:id="rId29" w:anchor=":~:text=I%20can%20have%20a%20max%20of%20120%20hours,max%2C%20I%20will%20not%20accrue%20any%20additional%20hours.">
        <w:r w:rsidR="00AB35B5" w:rsidRPr="15A8008F">
          <w:rPr>
            <w:rStyle w:val="Hyperlink"/>
          </w:rPr>
          <w:t>PTO accrual plans</w:t>
        </w:r>
      </w:hyperlink>
    </w:p>
    <w:p w14:paraId="4067A872" w14:textId="2AD8132C" w:rsidR="00AB35B5" w:rsidRDefault="00000000" w:rsidP="00AB35B5">
      <w:pPr>
        <w:pStyle w:val="checkbox"/>
      </w:pPr>
      <w:sdt>
        <w:sdtPr>
          <w:id w:val="1586949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82">
            <w:rPr>
              <w:rFonts w:ascii="MS Gothic" w:eastAsia="MS Gothic" w:hAnsi="MS Gothic" w:hint="eastAsia"/>
            </w:rPr>
            <w:t>☐</w:t>
          </w:r>
        </w:sdtContent>
      </w:sdt>
      <w:r w:rsidR="00AB35B5" w:rsidRPr="001C462E">
        <w:tab/>
      </w:r>
      <w:r w:rsidR="00AB35B5">
        <w:t xml:space="preserve"> Determine what changes are needed for new or updated employee </w:t>
      </w:r>
      <w:r w:rsidR="005E71CE">
        <w:t>benefits.</w:t>
      </w:r>
      <w:r w:rsidR="00C76DD5">
        <w:t xml:space="preserve"> Update enrollment forms. </w:t>
      </w:r>
    </w:p>
    <w:p w14:paraId="5F1418A6" w14:textId="1614A8BE" w:rsidR="00AF0682" w:rsidRDefault="00000000" w:rsidP="00AF0682">
      <w:pPr>
        <w:pStyle w:val="checkbox"/>
      </w:pPr>
      <w:sdt>
        <w:sdtPr>
          <w:id w:val="16770069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82">
            <w:rPr>
              <w:rFonts w:ascii="MS Gothic" w:eastAsia="MS Gothic" w:hAnsi="MS Gothic" w:hint="eastAsia"/>
            </w:rPr>
            <w:t>☐</w:t>
          </w:r>
        </w:sdtContent>
      </w:sdt>
      <w:r w:rsidR="00AF0682">
        <w:t xml:space="preserve"> Review benefits to determine if new transaction types are needed.</w:t>
      </w:r>
    </w:p>
    <w:p w14:paraId="2102918A" w14:textId="77777777" w:rsidR="00AF0682" w:rsidRDefault="00AF0682" w:rsidP="00AF0682">
      <w:pPr>
        <w:pStyle w:val="checkbox"/>
      </w:pPr>
      <w:r>
        <w:tab/>
      </w:r>
      <w:sdt>
        <w:sdtPr>
          <w:id w:val="14555950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 w:rsidRPr="001C462E">
        <w:tab/>
      </w:r>
      <w:hyperlink r:id="rId30" w:history="1">
        <w:r w:rsidRPr="006C17E4">
          <w:rPr>
            <w:rStyle w:val="Hyperlink"/>
          </w:rPr>
          <w:t>Create new transaction types as needed</w:t>
        </w:r>
      </w:hyperlink>
      <w:r w:rsidRPr="00306E90">
        <w:t xml:space="preserve"> </w:t>
      </w:r>
      <w:r>
        <w:t xml:space="preserve"> </w:t>
      </w:r>
    </w:p>
    <w:p w14:paraId="7A9630EC" w14:textId="77777777" w:rsidR="00AF0682" w:rsidRDefault="00AF0682" w:rsidP="00AF0682">
      <w:pPr>
        <w:pStyle w:val="checkbox"/>
      </w:pPr>
      <w:r>
        <w:tab/>
      </w:r>
      <w:sdt>
        <w:sdtPr>
          <w:id w:val="-15924687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 w:rsidRPr="001C462E">
        <w:tab/>
      </w:r>
      <w:hyperlink r:id="rId31" w:history="1">
        <w:r w:rsidRPr="00E15D49">
          <w:rPr>
            <w:rStyle w:val="Hyperlink"/>
          </w:rPr>
          <w:t>Create employee benefit plans where applicable</w:t>
        </w:r>
      </w:hyperlink>
    </w:p>
    <w:p w14:paraId="3397BC00" w14:textId="77777777" w:rsidR="00AF0682" w:rsidRDefault="00AF0682" w:rsidP="00AB35B5">
      <w:pPr>
        <w:pStyle w:val="checkbox"/>
      </w:pPr>
    </w:p>
    <w:p w14:paraId="04207A30" w14:textId="77777777" w:rsidR="0009639B" w:rsidRDefault="0009639B" w:rsidP="00AB35B5">
      <w:pPr>
        <w:pStyle w:val="checkbox"/>
      </w:pPr>
    </w:p>
    <w:p w14:paraId="1FD6E315" w14:textId="5941CEB1" w:rsidR="0009639B" w:rsidRDefault="0009639B" w:rsidP="00AB35B5">
      <w:pPr>
        <w:pStyle w:val="checkbox"/>
        <w:rPr>
          <w:b/>
          <w:bCs/>
        </w:rPr>
      </w:pPr>
      <w:r w:rsidRPr="0009639B">
        <w:rPr>
          <w:rFonts w:ascii="Segoe UI Emoji" w:hAnsi="Segoe UI Emoji" w:cs="Segoe UI Emoji"/>
        </w:rPr>
        <w:t>⚙️</w:t>
      </w:r>
      <w:r w:rsidRPr="0009639B">
        <w:t xml:space="preserve"> </w:t>
      </w:r>
      <w:r w:rsidRPr="0009639B">
        <w:rPr>
          <w:b/>
          <w:bCs/>
        </w:rPr>
        <w:t>System Setup &amp; Configuration</w:t>
      </w:r>
    </w:p>
    <w:p w14:paraId="6353050D" w14:textId="77777777" w:rsidR="0009639B" w:rsidRDefault="00000000" w:rsidP="0009639B">
      <w:pPr>
        <w:pStyle w:val="checkbox"/>
      </w:pPr>
      <w:sdt>
        <w:sdtPr>
          <w:id w:val="3229336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9B" w:rsidRPr="00537EB5">
            <w:rPr>
              <w:rFonts w:ascii="Segoe UI Symbol" w:hAnsi="Segoe UI Symbol" w:cs="Segoe UI Symbol"/>
            </w:rPr>
            <w:t>☐</w:t>
          </w:r>
        </w:sdtContent>
      </w:sdt>
      <w:r w:rsidR="0009639B" w:rsidRPr="001C462E">
        <w:tab/>
      </w:r>
      <w:r w:rsidR="0009639B">
        <w:t>Review your Tax IDs for accuracy and ensure none are missing.</w:t>
      </w:r>
    </w:p>
    <w:p w14:paraId="6CFDE54F" w14:textId="28C37446" w:rsidR="0009639B" w:rsidRPr="0009639B" w:rsidRDefault="0009639B" w:rsidP="0009639B">
      <w:pPr>
        <w:pStyle w:val="checkbox"/>
        <w:rPr>
          <w:color w:val="0563C1" w:themeColor="hyperlink"/>
          <w:u w:val="single"/>
        </w:rPr>
      </w:pPr>
      <w:r>
        <w:tab/>
      </w:r>
      <w:sdt>
        <w:sdtPr>
          <w:id w:val="4688700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 w:rsidRPr="001C462E">
        <w:tab/>
      </w:r>
      <w:hyperlink r:id="rId32" w:anchor="h_01FTBTN7YPY69ZM5BJBX1QHCMC" w:history="1">
        <w:r>
          <w:rPr>
            <w:rStyle w:val="Hyperlink"/>
          </w:rPr>
          <w:t>Update/add Tax IDs in Admin Tools</w:t>
        </w:r>
      </w:hyperlink>
    </w:p>
    <w:p w14:paraId="080D5CBC" w14:textId="77777777" w:rsidR="00AB35B5" w:rsidRDefault="00000000" w:rsidP="00AB35B5">
      <w:pPr>
        <w:pStyle w:val="checkbox"/>
      </w:pPr>
      <w:sdt>
        <w:sdtPr>
          <w:id w:val="-2091967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>Collect your unemployment rate changes from states you do business in</w:t>
      </w:r>
    </w:p>
    <w:p w14:paraId="03AB42DC" w14:textId="77777777" w:rsidR="00AB35B5" w:rsidRPr="001C462E" w:rsidRDefault="00000000" w:rsidP="000D794F">
      <w:pPr>
        <w:pStyle w:val="checkbox"/>
        <w:ind w:left="714"/>
      </w:pPr>
      <w:sdt>
        <w:sdtPr>
          <w:id w:val="1943101697"/>
          <w:placeholder>
            <w:docPart w:val="2C04C0B1F8F640E1B563E68A2A017FD7"/>
          </w:placeholder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>
            <w:rPr>
              <w:rFonts w:ascii="MS Gothic" w:eastAsia="MS Gothic" w:hAnsi="MS Gothic" w:hint="eastAsia"/>
            </w:rPr>
            <w:t>☐</w:t>
          </w:r>
        </w:sdtContent>
      </w:sdt>
      <w:hyperlink r:id="rId33" w:anchor="h_01FTBTN7YPY69ZM5BJBX1QHCMC" w:history="1">
        <w:r w:rsidR="00AB35B5">
          <w:rPr>
            <w:rStyle w:val="Hyperlink"/>
          </w:rPr>
          <w:t>Update unemployment tax rates in Admin Tools</w:t>
        </w:r>
      </w:hyperlink>
    </w:p>
    <w:p w14:paraId="5C30ABFD" w14:textId="5DA5DFC7" w:rsidR="00AB35B5" w:rsidRDefault="00000000" w:rsidP="00AB35B5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F54335">
        <w:t>Collaborate</w:t>
      </w:r>
      <w:r w:rsidR="00AB35B5">
        <w:t xml:space="preserve"> with your Worker’s Comp provider to determine if rates will be </w:t>
      </w:r>
      <w:r w:rsidR="005E71CE">
        <w:t>updated.</w:t>
      </w:r>
      <w:r w:rsidR="00AB35B5">
        <w:tab/>
      </w:r>
    </w:p>
    <w:p w14:paraId="52430058" w14:textId="77777777" w:rsidR="00AB35B5" w:rsidRDefault="00AB35B5" w:rsidP="00AB35B5">
      <w:pPr>
        <w:pStyle w:val="checkbox"/>
      </w:pPr>
      <w:r>
        <w:tab/>
      </w:r>
      <w:sdt>
        <w:sdtPr>
          <w:id w:val="-6978538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 w:rsidRPr="001C462E">
        <w:tab/>
      </w:r>
      <w:hyperlink r:id="rId34" w:history="1">
        <w:r w:rsidRPr="004C18E5">
          <w:rPr>
            <w:rStyle w:val="Hyperlink"/>
          </w:rPr>
          <w:t>Update WC rates in Admin Tools</w:t>
        </w:r>
      </w:hyperlink>
    </w:p>
    <w:p w14:paraId="3F182279" w14:textId="77777777" w:rsidR="0009639B" w:rsidRDefault="0009639B" w:rsidP="00AB35B5">
      <w:pPr>
        <w:pStyle w:val="checkbox"/>
      </w:pPr>
    </w:p>
    <w:p w14:paraId="46231725" w14:textId="0AF38ABD" w:rsidR="0009639B" w:rsidRPr="001C462E" w:rsidRDefault="0009639B" w:rsidP="00AB35B5">
      <w:pPr>
        <w:pStyle w:val="checkbox"/>
      </w:pPr>
      <w:r w:rsidRPr="0009639B">
        <w:rPr>
          <w:rFonts w:ascii="Segoe UI Emoji" w:hAnsi="Segoe UI Emoji" w:cs="Segoe UI Emoji"/>
        </w:rPr>
        <w:t>📋</w:t>
      </w:r>
      <w:r w:rsidRPr="0009639B">
        <w:t xml:space="preserve"> </w:t>
      </w:r>
      <w:r w:rsidRPr="0009639B">
        <w:rPr>
          <w:b/>
          <w:bCs/>
        </w:rPr>
        <w:t>Document Distribution &amp; Portal Management</w:t>
      </w:r>
    </w:p>
    <w:p w14:paraId="6F711E56" w14:textId="39AB1AA2" w:rsidR="00AB35B5" w:rsidRDefault="00000000" w:rsidP="00AB35B5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Prepare to distribute W-2s, 1095-Cs and/or 1099-NEC forms to your </w:t>
      </w:r>
      <w:r w:rsidR="005E71CE">
        <w:t>workers.</w:t>
      </w:r>
    </w:p>
    <w:p w14:paraId="61A5B86F" w14:textId="77777777" w:rsidR="00AB35B5" w:rsidRDefault="00AB35B5" w:rsidP="00AB35B5">
      <w:pPr>
        <w:pStyle w:val="checkbox"/>
      </w:pPr>
      <w:r>
        <w:tab/>
      </w:r>
      <w:sdt>
        <w:sdtPr>
          <w:id w:val="-9673511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Run </w:t>
      </w:r>
      <w:hyperlink r:id="rId35" w:history="1">
        <w:r w:rsidRPr="00AA2BF5">
          <w:rPr>
            <w:rStyle w:val="Hyperlink"/>
          </w:rPr>
          <w:t>Get W2 Details AQ</w:t>
        </w:r>
      </w:hyperlink>
      <w:r>
        <w:t xml:space="preserve"> to estimate number of W-2s</w:t>
      </w:r>
    </w:p>
    <w:p w14:paraId="2DA16972" w14:textId="680F9EBE" w:rsidR="00AB35B5" w:rsidRDefault="00AB35B5" w:rsidP="00AB35B5">
      <w:pPr>
        <w:pStyle w:val="checkbox"/>
      </w:pPr>
      <w:r>
        <w:tab/>
      </w:r>
      <w:sdt>
        <w:sdtPr>
          <w:id w:val="-14177017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If printing in</w:t>
      </w:r>
      <w:r w:rsidR="00F54335">
        <w:t>-</w:t>
      </w:r>
      <w:r>
        <w:t xml:space="preserve">house, order paper. Avionté preferred partner: </w:t>
      </w:r>
      <w:hyperlink r:id="rId36" w:history="1">
        <w:r w:rsidRPr="00BE0D34">
          <w:rPr>
            <w:rStyle w:val="Hyperlink"/>
          </w:rPr>
          <w:t>Nelco Solutions</w:t>
        </w:r>
      </w:hyperlink>
    </w:p>
    <w:p w14:paraId="3F2BCC66" w14:textId="77777777" w:rsidR="0009639B" w:rsidRDefault="0009639B" w:rsidP="00AB35B5">
      <w:pPr>
        <w:pStyle w:val="checkbox"/>
      </w:pPr>
    </w:p>
    <w:p w14:paraId="42985E34" w14:textId="3103DDD9" w:rsidR="0009639B" w:rsidRPr="001C462E" w:rsidRDefault="0009639B" w:rsidP="00AB35B5">
      <w:pPr>
        <w:pStyle w:val="checkbox"/>
      </w:pPr>
      <w:r w:rsidRPr="0009639B">
        <w:rPr>
          <w:rFonts w:ascii="Segoe UI Emoji" w:hAnsi="Segoe UI Emoji" w:cs="Segoe UI Emoji"/>
        </w:rPr>
        <w:t>📊</w:t>
      </w:r>
      <w:r w:rsidRPr="0009639B">
        <w:t xml:space="preserve"> </w:t>
      </w:r>
      <w:r w:rsidRPr="0009639B">
        <w:rPr>
          <w:b/>
          <w:bCs/>
        </w:rPr>
        <w:t>Data Verification &amp; Quality Control</w:t>
      </w:r>
    </w:p>
    <w:p w14:paraId="435BAA02" w14:textId="08BF3214" w:rsidR="00AB35B5" w:rsidRDefault="00000000" w:rsidP="0009639B">
      <w:pPr>
        <w:pStyle w:val="checkbox"/>
      </w:pPr>
      <w:sdt>
        <w:sdtPr>
          <w:id w:val="14289969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>
            <w:rPr>
              <w:rFonts w:ascii="MS Gothic" w:eastAsia="MS Gothic" w:hAnsi="MS Gothic"/>
            </w:rPr>
            <w:t>☐</w:t>
          </w:r>
        </w:sdtContent>
      </w:sdt>
      <w:r w:rsidR="00AB35B5">
        <w:t xml:space="preserve"> </w:t>
      </w:r>
      <w:r w:rsidR="00AF0682">
        <w:t>Prepare to a</w:t>
      </w:r>
      <w:r w:rsidR="000D794F">
        <w:t xml:space="preserve">udit your payroll and W-2s. </w:t>
      </w:r>
      <w:hyperlink r:id="rId37" w:history="1">
        <w:r w:rsidR="0009639B" w:rsidRPr="0009639B">
          <w:rPr>
            <w:rStyle w:val="Hyperlink"/>
          </w:rPr>
          <w:t>Utilize W2 Reconciliation process</w:t>
        </w:r>
      </w:hyperlink>
      <w:r w:rsidR="00AB35B5">
        <w:t xml:space="preserve"> </w:t>
      </w:r>
    </w:p>
    <w:p w14:paraId="44ACD33F" w14:textId="77777777" w:rsidR="00A65F84" w:rsidRPr="00A65F84" w:rsidRDefault="00000000" w:rsidP="00A65F84">
      <w:pPr>
        <w:pStyle w:val="checkbox"/>
      </w:pPr>
      <w:r>
        <w:pict w14:anchorId="7FCBB35C">
          <v:rect id="_x0000_i1025" style="width:0;height:1.5pt" o:hralign="center" o:hrstd="t" o:hr="t" fillcolor="#a0a0a0" stroked="f"/>
        </w:pict>
      </w:r>
    </w:p>
    <w:p w14:paraId="7BC99234" w14:textId="73957370" w:rsidR="00A65F84" w:rsidRPr="00A65F84" w:rsidRDefault="00A65F84" w:rsidP="00A65F84">
      <w:pPr>
        <w:pStyle w:val="checkbox"/>
        <w:rPr>
          <w:b/>
          <w:bCs/>
        </w:rPr>
      </w:pPr>
      <w:r w:rsidRPr="00A65F84">
        <w:rPr>
          <w:rFonts w:ascii="Segoe UI Emoji" w:hAnsi="Segoe UI Emoji" w:cs="Segoe UI Emoji"/>
          <w:b/>
          <w:bCs/>
        </w:rPr>
        <w:t>🏥</w:t>
      </w:r>
      <w:r w:rsidRPr="00A65F84">
        <w:rPr>
          <w:b/>
          <w:bCs/>
        </w:rPr>
        <w:t xml:space="preserve"> ACA Compliance &amp; Reporting</w:t>
      </w:r>
    </w:p>
    <w:p w14:paraId="2E95D7C8" w14:textId="77777777" w:rsidR="00AB35B5" w:rsidRDefault="00000000" w:rsidP="00AB35B5">
      <w:pPr>
        <w:pStyle w:val="checkbox"/>
      </w:pPr>
      <w:sdt>
        <w:sdtPr>
          <w:id w:val="17065955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11C4D945">
            <w:rPr>
              <w:rFonts w:ascii="Segoe UI Symbol" w:hAnsi="Segoe UI Symbol" w:cs="Segoe UI Symbol"/>
            </w:rPr>
            <w:t>☐</w:t>
          </w:r>
        </w:sdtContent>
      </w:sdt>
      <w:r w:rsidR="00AB35B5" w:rsidRPr="001C462E">
        <w:tab/>
      </w:r>
      <w:hyperlink r:id="rId38" w:history="1">
        <w:r w:rsidR="00AB35B5" w:rsidRPr="00557051">
          <w:rPr>
            <w:rStyle w:val="Hyperlink"/>
          </w:rPr>
          <w:t>Resolve any remaining ACA Companion sync errors</w:t>
        </w:r>
      </w:hyperlink>
      <w:r w:rsidR="00AB35B5">
        <w:t xml:space="preserve"> </w:t>
      </w:r>
    </w:p>
    <w:p w14:paraId="4583F151" w14:textId="427E5D25" w:rsidR="00AB35B5" w:rsidRDefault="00000000" w:rsidP="00AB35B5">
      <w:pPr>
        <w:pStyle w:val="checkbox"/>
      </w:pPr>
      <w:sdt>
        <w:sdtPr>
          <w:id w:val="-19936287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hyperlink r:id="rId39" w:history="1">
        <w:r w:rsidR="00AB35B5" w:rsidRPr="00375045">
          <w:rPr>
            <w:rStyle w:val="Hyperlink"/>
          </w:rPr>
          <w:t>Generate 1095-C forms</w:t>
        </w:r>
      </w:hyperlink>
      <w:r w:rsidR="00AB35B5">
        <w:t xml:space="preserve"> and start to </w:t>
      </w:r>
      <w:r w:rsidR="005E71CE">
        <w:t>review.</w:t>
      </w:r>
    </w:p>
    <w:p w14:paraId="71CD8C36" w14:textId="327E5C9D" w:rsidR="00AB35B5" w:rsidRDefault="00AB35B5" w:rsidP="00AB35B5">
      <w:pPr>
        <w:pStyle w:val="checkbox"/>
      </w:pPr>
      <w:r>
        <w:tab/>
      </w:r>
      <w:sdt>
        <w:sdtPr>
          <w:id w:val="16464741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D3281C">
            <w:t>☐ Review</w:t>
          </w:r>
        </w:sdtContent>
      </w:sdt>
      <w:r>
        <w:t xml:space="preserve"> forms for accuracy by running the </w:t>
      </w:r>
      <w:hyperlink r:id="rId40">
        <w:r w:rsidRPr="65D3281C">
          <w:rPr>
            <w:rStyle w:val="Hyperlink"/>
          </w:rPr>
          <w:t>Get Employee 1095-C Info AQ</w:t>
        </w:r>
      </w:hyperlink>
      <w:r>
        <w:t xml:space="preserve"> and reviewing codes (reminder, </w:t>
      </w:r>
      <w:r w:rsidR="0016251F">
        <w:t>the month of December will not be populated until you re-run in January)</w:t>
      </w:r>
    </w:p>
    <w:p w14:paraId="41654CCE" w14:textId="77777777" w:rsidR="00A65F84" w:rsidRDefault="00A65F84" w:rsidP="00AB35B5">
      <w:pPr>
        <w:pStyle w:val="checkbox"/>
      </w:pPr>
    </w:p>
    <w:p w14:paraId="49CFC71E" w14:textId="5177BFC6" w:rsidR="00A65F84" w:rsidRDefault="00A65F84" w:rsidP="00AB35B5">
      <w:pPr>
        <w:pStyle w:val="checkbox"/>
      </w:pPr>
      <w:r w:rsidRPr="00A65F84">
        <w:rPr>
          <w:rFonts w:ascii="Segoe UI Emoji" w:hAnsi="Segoe UI Emoji" w:cs="Segoe UI Emoji"/>
        </w:rPr>
        <w:t>💰</w:t>
      </w:r>
      <w:r w:rsidRPr="00A65F84">
        <w:t xml:space="preserve"> </w:t>
      </w:r>
      <w:r w:rsidRPr="00A65F84">
        <w:rPr>
          <w:b/>
          <w:bCs/>
        </w:rPr>
        <w:t>Payroll Processing &amp; Adjustments</w:t>
      </w:r>
    </w:p>
    <w:p w14:paraId="1F2D116D" w14:textId="657F8AEF" w:rsidR="00AB35B5" w:rsidRDefault="00000000" w:rsidP="00AB35B5">
      <w:pPr>
        <w:pStyle w:val="checkbox"/>
      </w:pPr>
      <w:sdt>
        <w:sdtPr>
          <w:id w:val="10137318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5E71CE">
        <w:t>Determine final payroll date, check date,</w:t>
      </w:r>
      <w:r w:rsidR="00AB35B5">
        <w:t xml:space="preserve"> and communicate internally.</w:t>
      </w:r>
      <w:r w:rsidR="00246849">
        <w:t xml:space="preserve"> Establish a firm deadline on when all payroll for the year will be finalized, including corrections.</w:t>
      </w:r>
    </w:p>
    <w:p w14:paraId="1F023447" w14:textId="35E65878" w:rsidR="00AB35B5" w:rsidRDefault="00AB35B5" w:rsidP="00AB35B5">
      <w:pPr>
        <w:pStyle w:val="checkbox"/>
      </w:pPr>
      <w:r>
        <w:tab/>
      </w:r>
      <w:sdt>
        <w:sdtPr>
          <w:id w:val="-8817793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Process any final employee payments including bonuses, </w:t>
      </w:r>
      <w:r w:rsidR="000F679C">
        <w:t xml:space="preserve">check corrections, etc. </w:t>
      </w:r>
    </w:p>
    <w:p w14:paraId="329C4BAE" w14:textId="77777777" w:rsidR="00AB35B5" w:rsidRDefault="00AB35B5" w:rsidP="00AB35B5">
      <w:pPr>
        <w:pStyle w:val="checkbox"/>
      </w:pPr>
    </w:p>
    <w:p w14:paraId="31101B6B" w14:textId="77777777" w:rsidR="00AB35B5" w:rsidRDefault="00AB35B5" w:rsidP="00AB35B5">
      <w:pPr>
        <w:pStyle w:val="checkbox"/>
      </w:pPr>
    </w:p>
    <w:p w14:paraId="51F89D1B" w14:textId="77777777" w:rsidR="00AB35B5" w:rsidRPr="001C462E" w:rsidRDefault="00AB35B5" w:rsidP="00AB35B5">
      <w:pPr>
        <w:pStyle w:val="checkbox"/>
      </w:pPr>
    </w:p>
    <w:p w14:paraId="49AFE85A" w14:textId="77777777" w:rsidR="00AB35B5" w:rsidRPr="00B47A13" w:rsidRDefault="00AB35B5" w:rsidP="00AB35B5">
      <w:pPr>
        <w:pStyle w:val="Heading1"/>
      </w:pPr>
      <w:r>
        <w:t>JANUARY</w:t>
      </w:r>
    </w:p>
    <w:p w14:paraId="14E3B9D4" w14:textId="6D6409EF" w:rsidR="00AF0682" w:rsidRDefault="00AF0682" w:rsidP="00AB35B5">
      <w:pPr>
        <w:pStyle w:val="checkbox"/>
      </w:pPr>
      <w:r w:rsidRPr="00AF0682">
        <w:rPr>
          <w:rFonts w:ascii="Segoe UI Emoji" w:hAnsi="Segoe UI Emoji" w:cs="Segoe UI Emoji"/>
        </w:rPr>
        <w:t>🚨</w:t>
      </w:r>
      <w:r w:rsidRPr="00AF0682">
        <w:t xml:space="preserve"> </w:t>
      </w:r>
      <w:r w:rsidRPr="00AF0682">
        <w:rPr>
          <w:b/>
          <w:bCs/>
          <w:sz w:val="24"/>
          <w:szCs w:val="28"/>
        </w:rPr>
        <w:t>Final Deadline Month:</w:t>
      </w:r>
      <w:r w:rsidRPr="00AF0682">
        <w:rPr>
          <w:sz w:val="24"/>
          <w:szCs w:val="28"/>
        </w:rPr>
        <w:t xml:space="preserve"> Complete all tax filings and form distributions</w:t>
      </w:r>
    </w:p>
    <w:p w14:paraId="76D9C895" w14:textId="77777777" w:rsidR="00AF0682" w:rsidRDefault="00AF0682" w:rsidP="00AB35B5">
      <w:pPr>
        <w:pStyle w:val="checkbox"/>
      </w:pPr>
    </w:p>
    <w:p w14:paraId="04F952A1" w14:textId="4C3DEE2E" w:rsidR="00AF0682" w:rsidRDefault="00AF0682" w:rsidP="00AB35B5">
      <w:pPr>
        <w:pStyle w:val="checkbox"/>
      </w:pPr>
      <w:r w:rsidRPr="00AF0682">
        <w:rPr>
          <w:rFonts w:ascii="Segoe UI Emoji" w:hAnsi="Segoe UI Emoji" w:cs="Segoe UI Emoji"/>
        </w:rPr>
        <w:t>✅</w:t>
      </w:r>
      <w:r w:rsidRPr="00AF0682">
        <w:t xml:space="preserve"> </w:t>
      </w:r>
      <w:r w:rsidRPr="00AF0682">
        <w:rPr>
          <w:b/>
          <w:bCs/>
        </w:rPr>
        <w:t>Final Review &amp; Corrections</w:t>
      </w:r>
    </w:p>
    <w:p w14:paraId="0C3C198A" w14:textId="7A2C7C3B" w:rsidR="00AF0682" w:rsidRDefault="00000000" w:rsidP="00AF0682">
      <w:pPr>
        <w:pStyle w:val="checkbox"/>
      </w:pPr>
      <w:sdt>
        <w:sdtPr>
          <w:id w:val="15699209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82">
            <w:rPr>
              <w:rFonts w:ascii="MS Gothic" w:eastAsia="MS Gothic" w:hAnsi="MS Gothic" w:hint="eastAsia"/>
            </w:rPr>
            <w:t>☐</w:t>
          </w:r>
        </w:sdtContent>
      </w:sdt>
      <w:hyperlink r:id="rId41" w:anchor=":~:text=For%20instructions%20on%20processing%20an%20invoice%20correction%2C%20see,and%20what%20taxes%20were%20processed%20with%20that%20check.">
        <w:r w:rsidR="00AF0682" w:rsidRPr="4BB8CFD7">
          <w:rPr>
            <w:rStyle w:val="Hyperlink"/>
          </w:rPr>
          <w:t>Complete any final payroll adjustment or corrections</w:t>
        </w:r>
      </w:hyperlink>
      <w:r w:rsidR="00AF0682" w:rsidRPr="001C462E">
        <w:tab/>
      </w:r>
    </w:p>
    <w:p w14:paraId="30E6BC65" w14:textId="77777777" w:rsidR="00AB35B5" w:rsidRDefault="00000000" w:rsidP="00AB35B5">
      <w:pPr>
        <w:pStyle w:val="checkbox"/>
      </w:pPr>
      <w:sdt>
        <w:sdtPr>
          <w:id w:val="-2236910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>
        <w:t xml:space="preserve"> Re-run </w:t>
      </w:r>
      <w:hyperlink r:id="rId42" w:anchor="GenerateFeedAndXML" w:history="1">
        <w:r w:rsidR="00AB35B5" w:rsidRPr="003048BD">
          <w:rPr>
            <w:rStyle w:val="Hyperlink"/>
          </w:rPr>
          <w:t>Generate Feed &amp; XML</w:t>
        </w:r>
      </w:hyperlink>
      <w:r w:rsidR="00AB35B5">
        <w:t xml:space="preserve"> in Weekly Process after last payroll of the year and adjustments are complete</w:t>
      </w:r>
    </w:p>
    <w:p w14:paraId="1ED643E3" w14:textId="77777777" w:rsidR="00AB35B5" w:rsidRDefault="00AB35B5" w:rsidP="00AB35B5">
      <w:pPr>
        <w:pStyle w:val="checkbox"/>
      </w:pPr>
      <w:r>
        <w:tab/>
      </w:r>
      <w:sdt>
        <w:sdtPr>
          <w:id w:val="-8181157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</w:t>
      </w:r>
      <w:hyperlink r:id="rId43" w:history="1">
        <w:r w:rsidRPr="00630ADB">
          <w:rPr>
            <w:rStyle w:val="Hyperlink"/>
          </w:rPr>
          <w:t>Resolve any errors</w:t>
        </w:r>
      </w:hyperlink>
    </w:p>
    <w:p w14:paraId="196A92CC" w14:textId="77777777" w:rsidR="00AF0682" w:rsidRDefault="00AF0682" w:rsidP="00AB35B5">
      <w:pPr>
        <w:pStyle w:val="checkbox"/>
      </w:pPr>
    </w:p>
    <w:p w14:paraId="7805AE59" w14:textId="3F8AB22B" w:rsidR="00AF0682" w:rsidRDefault="00AF0682" w:rsidP="00AB35B5">
      <w:pPr>
        <w:pStyle w:val="checkbox"/>
      </w:pPr>
      <w:r w:rsidRPr="00AF0682">
        <w:rPr>
          <w:rFonts w:ascii="Segoe UI Emoji" w:hAnsi="Segoe UI Emoji" w:cs="Segoe UI Emoji"/>
        </w:rPr>
        <w:lastRenderedPageBreak/>
        <w:t>📊</w:t>
      </w:r>
      <w:r w:rsidRPr="00AF0682">
        <w:t xml:space="preserve"> </w:t>
      </w:r>
      <w:r w:rsidRPr="00AF0682">
        <w:rPr>
          <w:b/>
          <w:bCs/>
        </w:rPr>
        <w:t>Data Verification &amp; Quality Control</w:t>
      </w:r>
    </w:p>
    <w:p w14:paraId="1CF72319" w14:textId="706BB8A9" w:rsidR="00AB35B5" w:rsidRDefault="00000000" w:rsidP="00AF0682">
      <w:pPr>
        <w:pStyle w:val="checkbox"/>
      </w:pPr>
      <w:sdt>
        <w:sdtPr>
          <w:id w:val="14118130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>Audit W-2 data</w:t>
      </w:r>
      <w:r w:rsidR="00AF0682">
        <w:t xml:space="preserve">. </w:t>
      </w:r>
      <w:hyperlink r:id="rId44" w:history="1">
        <w:r w:rsidR="00AF0682" w:rsidRPr="0009639B">
          <w:rPr>
            <w:rStyle w:val="Hyperlink"/>
          </w:rPr>
          <w:t>Utilize W2 Reconciliation process</w:t>
        </w:r>
      </w:hyperlink>
      <w:r w:rsidR="00AF0682">
        <w:t xml:space="preserve"> </w:t>
      </w:r>
    </w:p>
    <w:p w14:paraId="500A426F" w14:textId="5C75D1B0" w:rsidR="00AB35B5" w:rsidRPr="00282059" w:rsidRDefault="00AB35B5" w:rsidP="00AB35B5">
      <w:pPr>
        <w:pStyle w:val="checkbox"/>
        <w:rPr>
          <w:rStyle w:val="Hyperlink"/>
          <w:color w:val="auto"/>
          <w:u w:val="none"/>
        </w:rPr>
      </w:pPr>
      <w:r>
        <w:tab/>
      </w:r>
      <w:sdt>
        <w:sdtPr>
          <w:id w:val="-18428461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D3281C">
            <w:t>☐</w:t>
          </w:r>
        </w:sdtContent>
      </w:sdt>
      <w:r>
        <w:t xml:space="preserve">Compare Form W-2 data to </w:t>
      </w:r>
      <w:hyperlink r:id="rId45">
        <w:r w:rsidRPr="65D3281C">
          <w:rPr>
            <w:rStyle w:val="Hyperlink"/>
          </w:rPr>
          <w:t>Taxes Summary AQ</w:t>
        </w:r>
      </w:hyperlink>
      <w:r w:rsidR="00282059" w:rsidRPr="00282059">
        <w:rPr>
          <w:rStyle w:val="Hyperlink"/>
          <w:color w:val="auto"/>
          <w:u w:val="none"/>
        </w:rPr>
        <w:t>. Ensure totals match.</w:t>
      </w:r>
    </w:p>
    <w:p w14:paraId="2EB17C8F" w14:textId="12BF1079" w:rsidR="00BB3E1A" w:rsidRDefault="00000000" w:rsidP="00BB3E1A">
      <w:pPr>
        <w:pStyle w:val="checkbox"/>
        <w:ind w:left="714"/>
      </w:pPr>
      <w:sdt>
        <w:sdtPr>
          <w:id w:val="-15538415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1A" w:rsidRPr="00537EB5">
            <w:rPr>
              <w:rFonts w:hint="eastAsia"/>
            </w:rPr>
            <w:t>☐</w:t>
          </w:r>
        </w:sdtContent>
      </w:sdt>
      <w:r w:rsidR="00BB3E1A" w:rsidRPr="001C462E">
        <w:tab/>
      </w:r>
      <w:r w:rsidR="00BB3E1A">
        <w:t>Take the list of employees you created in December and audit those specific employee W-2s for accuracy.</w:t>
      </w:r>
    </w:p>
    <w:p w14:paraId="53AC4A54" w14:textId="76920379" w:rsidR="009B1266" w:rsidRDefault="00000000" w:rsidP="00BB3E1A">
      <w:pPr>
        <w:pStyle w:val="checkbox"/>
        <w:ind w:left="714"/>
      </w:pPr>
      <w:sdt>
        <w:sdtPr>
          <w:id w:val="20969016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266" w:rsidRPr="00537EB5">
            <w:rPr>
              <w:rFonts w:hint="eastAsia"/>
            </w:rPr>
            <w:t>☐</w:t>
          </w:r>
        </w:sdtContent>
      </w:sdt>
      <w:r w:rsidR="009B1266" w:rsidRPr="001C462E">
        <w:tab/>
      </w:r>
      <w:r w:rsidR="009B1266">
        <w:t xml:space="preserve">Review </w:t>
      </w:r>
      <w:r w:rsidR="00970CD7">
        <w:t xml:space="preserve">and verify </w:t>
      </w:r>
      <w:r w:rsidR="009B1266">
        <w:t>all box totals on the W-2s.</w:t>
      </w:r>
    </w:p>
    <w:p w14:paraId="34A379B0" w14:textId="77777777" w:rsidR="00AB35B5" w:rsidRDefault="00000000" w:rsidP="00AB35B5">
      <w:pPr>
        <w:pStyle w:val="checkbox"/>
      </w:pPr>
      <w:sdt>
        <w:sdtPr>
          <w:id w:val="3212419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Ensure employer </w:t>
      </w:r>
      <w:hyperlink r:id="rId46">
        <w:r w:rsidR="00AB35B5" w:rsidRPr="65D3281C">
          <w:rPr>
            <w:rStyle w:val="Hyperlink"/>
          </w:rPr>
          <w:t>healthcare contributions</w:t>
        </w:r>
      </w:hyperlink>
      <w:r w:rsidR="00AB35B5">
        <w:t xml:space="preserve"> are displayed on W-2</w:t>
      </w:r>
    </w:p>
    <w:p w14:paraId="7E8014D9" w14:textId="77777777" w:rsidR="00AB35B5" w:rsidRDefault="00AB35B5" w:rsidP="00AB35B5">
      <w:pPr>
        <w:pStyle w:val="checkbox"/>
      </w:pPr>
      <w:r>
        <w:tab/>
      </w:r>
      <w:sdt>
        <w:sdtPr>
          <w:id w:val="12597115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 w:rsidRPr="001C462E">
        <w:tab/>
      </w:r>
      <w:r>
        <w:t xml:space="preserve">If not capturing employer contribution in Avionté, use the </w:t>
      </w:r>
      <w:hyperlink r:id="rId47" w:history="1">
        <w:r w:rsidRPr="00377ABD">
          <w:rPr>
            <w:rStyle w:val="Hyperlink"/>
          </w:rPr>
          <w:t>Healthcare Contribution Import</w:t>
        </w:r>
      </w:hyperlink>
    </w:p>
    <w:p w14:paraId="3732EA48" w14:textId="77777777" w:rsidR="00AF0682" w:rsidRDefault="00AF0682" w:rsidP="00AB35B5">
      <w:pPr>
        <w:pStyle w:val="checkbox"/>
      </w:pPr>
    </w:p>
    <w:p w14:paraId="343871B1" w14:textId="193C3EC5" w:rsidR="00AF0682" w:rsidRDefault="00AF0682" w:rsidP="00AF0682">
      <w:pPr>
        <w:pStyle w:val="checkbox"/>
        <w:rPr>
          <w:b/>
          <w:bCs/>
        </w:rPr>
      </w:pPr>
      <w:r w:rsidRPr="00AF0682">
        <w:rPr>
          <w:rFonts w:ascii="Segoe UI Emoji" w:hAnsi="Segoe UI Emoji" w:cs="Segoe UI Emoji"/>
        </w:rPr>
        <w:t>📋</w:t>
      </w:r>
      <w:r w:rsidRPr="00AF0682">
        <w:t xml:space="preserve"> </w:t>
      </w:r>
      <w:r w:rsidRPr="00AF0682">
        <w:rPr>
          <w:b/>
          <w:bCs/>
        </w:rPr>
        <w:t>Document Distribution &amp; Portal Management</w:t>
      </w:r>
    </w:p>
    <w:p w14:paraId="73732F76" w14:textId="77777777" w:rsidR="00AF0682" w:rsidRDefault="00000000" w:rsidP="00AF0682">
      <w:pPr>
        <w:pStyle w:val="checkbox"/>
      </w:pPr>
      <w:sdt>
        <w:sdtPr>
          <w:id w:val="18263926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82" w:rsidRPr="00537EB5">
            <w:rPr>
              <w:rFonts w:ascii="Segoe UI Symbol" w:hAnsi="Segoe UI Symbol" w:cs="Segoe UI Symbol"/>
            </w:rPr>
            <w:t>☐</w:t>
          </w:r>
        </w:sdtContent>
      </w:sdt>
      <w:r w:rsidR="00AF0682" w:rsidRPr="001C462E">
        <w:tab/>
      </w:r>
      <w:r w:rsidR="00AF0682">
        <w:t>Print and mail forms to workers</w:t>
      </w:r>
    </w:p>
    <w:p w14:paraId="24F0B81B" w14:textId="77777777" w:rsidR="00AF0682" w:rsidRDefault="00AF0682" w:rsidP="00AF0682">
      <w:pPr>
        <w:pStyle w:val="checkbox"/>
      </w:pPr>
      <w:r>
        <w:tab/>
      </w:r>
      <w:sdt>
        <w:sdtPr>
          <w:id w:val="4245328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hyperlink r:id="rId48" w:history="1">
        <w:r w:rsidRPr="00FA7EBF">
          <w:rPr>
            <w:rStyle w:val="Hyperlink"/>
          </w:rPr>
          <w:t xml:space="preserve">W-2s </w:t>
        </w:r>
      </w:hyperlink>
      <w:r>
        <w:t xml:space="preserve"> </w:t>
      </w:r>
      <w:sdt>
        <w:sdtPr>
          <w:id w:val="-11800443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hyperlink r:id="rId49" w:history="1">
        <w:r w:rsidRPr="00C2660A">
          <w:rPr>
            <w:rStyle w:val="Hyperlink"/>
          </w:rPr>
          <w:t xml:space="preserve">1095-C  </w:t>
        </w:r>
      </w:hyperlink>
      <w:r>
        <w:t xml:space="preserve"> </w:t>
      </w:r>
      <w:sdt>
        <w:sdtPr>
          <w:id w:val="-765912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hyperlink r:id="rId50" w:history="1">
        <w:r w:rsidRPr="00212423">
          <w:rPr>
            <w:rStyle w:val="Hyperlink"/>
          </w:rPr>
          <w:t xml:space="preserve">1099-NEC </w:t>
        </w:r>
      </w:hyperlink>
      <w:r>
        <w:t xml:space="preserve"> </w:t>
      </w:r>
      <w:sdt>
        <w:sdtPr>
          <w:id w:val="-24111207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>
        <w:t>Other</w:t>
      </w:r>
    </w:p>
    <w:p w14:paraId="41D3AF90" w14:textId="77777777" w:rsidR="00AF0682" w:rsidRDefault="00000000" w:rsidP="00AF0682">
      <w:pPr>
        <w:pStyle w:val="checkbox"/>
      </w:pPr>
      <w:sdt>
        <w:sdtPr>
          <w:id w:val="-13554111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682">
            <w:rPr>
              <w:rFonts w:ascii="MS Gothic" w:eastAsia="MS Gothic" w:hAnsi="MS Gothic" w:hint="eastAsia"/>
            </w:rPr>
            <w:t>☐</w:t>
          </w:r>
        </w:sdtContent>
      </w:sdt>
      <w:r w:rsidR="00AF0682">
        <w:t xml:space="preserve"> Post forms to the employee portal</w:t>
      </w:r>
    </w:p>
    <w:p w14:paraId="7102F34A" w14:textId="77777777" w:rsidR="00AF0682" w:rsidRDefault="00AF0682" w:rsidP="00AF0682">
      <w:pPr>
        <w:pStyle w:val="checkbox"/>
      </w:pPr>
      <w:r>
        <w:tab/>
      </w:r>
      <w:sdt>
        <w:sdtPr>
          <w:id w:val="-5531595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hyperlink r:id="rId51" w:history="1">
        <w:r w:rsidRPr="00AA2BF5">
          <w:rPr>
            <w:rStyle w:val="Hyperlink"/>
          </w:rPr>
          <w:t xml:space="preserve">W-2s </w:t>
        </w:r>
      </w:hyperlink>
      <w:r>
        <w:t xml:space="preserve"> </w:t>
      </w:r>
      <w:sdt>
        <w:sdtPr>
          <w:id w:val="-5198592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hyperlink r:id="rId52" w:history="1">
        <w:r w:rsidRPr="00AA2BF5">
          <w:rPr>
            <w:rStyle w:val="Hyperlink"/>
          </w:rPr>
          <w:t xml:space="preserve">1095-C  </w:t>
        </w:r>
      </w:hyperlink>
      <w:r>
        <w:t xml:space="preserve"> </w:t>
      </w:r>
      <w:sdt>
        <w:sdtPr>
          <w:id w:val="2084602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>
        <w:t xml:space="preserve">1099-NEC  </w:t>
      </w:r>
      <w:sdt>
        <w:sdtPr>
          <w:id w:val="-1218815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ascii="Segoe UI Symbol" w:hAnsi="Segoe UI Symbol" w:cs="Segoe UI Symbol"/>
            </w:rPr>
            <w:t>☐</w:t>
          </w:r>
        </w:sdtContent>
      </w:sdt>
      <w:r>
        <w:t>Other</w:t>
      </w:r>
    </w:p>
    <w:p w14:paraId="478C7BB8" w14:textId="77777777" w:rsidR="00AF0682" w:rsidRDefault="00AF0682" w:rsidP="00AB35B5">
      <w:pPr>
        <w:pStyle w:val="checkbox"/>
      </w:pPr>
    </w:p>
    <w:p w14:paraId="4924A3B8" w14:textId="18119B4B" w:rsidR="00AF0682" w:rsidRDefault="00AF0682" w:rsidP="00AB35B5">
      <w:pPr>
        <w:pStyle w:val="checkbox"/>
      </w:pPr>
      <w:r w:rsidRPr="00AF0682">
        <w:rPr>
          <w:rFonts w:ascii="Segoe UI Emoji" w:hAnsi="Segoe UI Emoji" w:cs="Segoe UI Emoji"/>
        </w:rPr>
        <w:t>🏥</w:t>
      </w:r>
      <w:r w:rsidRPr="00AF0682">
        <w:t xml:space="preserve"> </w:t>
      </w:r>
      <w:r w:rsidRPr="00AF0682">
        <w:rPr>
          <w:b/>
          <w:bCs/>
        </w:rPr>
        <w:t>ACA Compliance &amp; Reporting</w:t>
      </w:r>
    </w:p>
    <w:p w14:paraId="12ACC6B7" w14:textId="64D90D55" w:rsidR="00AB35B5" w:rsidRDefault="00000000" w:rsidP="00AB35B5">
      <w:pPr>
        <w:pStyle w:val="checkbox"/>
      </w:pPr>
      <w:sdt>
        <w:sdtPr>
          <w:id w:val="11528699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 </w:t>
      </w:r>
      <w:hyperlink r:id="rId53" w:history="1">
        <w:r w:rsidR="00AB35B5">
          <w:rPr>
            <w:rStyle w:val="Hyperlink"/>
          </w:rPr>
          <w:t>Regenerate 1095-C forms</w:t>
        </w:r>
      </w:hyperlink>
      <w:r w:rsidR="00D507D1">
        <w:rPr>
          <w:rStyle w:val="Hyperlink"/>
        </w:rPr>
        <w:t xml:space="preserve"> in the ACA Companion</w:t>
      </w:r>
      <w:r w:rsidR="00AB35B5">
        <w:t xml:space="preserve"> and do a final 1095-C review/audit</w:t>
      </w:r>
      <w:r w:rsidR="005E71CE">
        <w:t>.</w:t>
      </w:r>
    </w:p>
    <w:p w14:paraId="095013F4" w14:textId="5C8641F4" w:rsidR="00AB35B5" w:rsidRDefault="00AB35B5" w:rsidP="00AB35B5">
      <w:pPr>
        <w:pStyle w:val="checkbox"/>
      </w:pPr>
      <w:r>
        <w:tab/>
      </w:r>
      <w:sdt>
        <w:sdtPr>
          <w:id w:val="1359247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</w:t>
      </w:r>
      <w:r w:rsidR="00D507D1">
        <w:t xml:space="preserve">Verify </w:t>
      </w:r>
      <w:r w:rsidR="00E75D77">
        <w:t>1095-C codes; u</w:t>
      </w:r>
      <w:r>
        <w:t xml:space="preserve">se our </w:t>
      </w:r>
      <w:hyperlink r:id="rId54" w:history="1">
        <w:r w:rsidRPr="007101F1">
          <w:rPr>
            <w:rStyle w:val="Hyperlink"/>
          </w:rPr>
          <w:t>code population guide</w:t>
        </w:r>
      </w:hyperlink>
      <w:r>
        <w:t xml:space="preserve"> to understand how the 1095-C codes are determined</w:t>
      </w:r>
    </w:p>
    <w:p w14:paraId="601A3754" w14:textId="77777777" w:rsidR="00AB35B5" w:rsidRDefault="00AB35B5" w:rsidP="00AB35B5">
      <w:pPr>
        <w:pStyle w:val="checkbox"/>
      </w:pPr>
      <w:r>
        <w:tab/>
      </w:r>
      <w:sdt>
        <w:sdtPr>
          <w:id w:val="-13509431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 </w:t>
      </w:r>
      <w:hyperlink r:id="rId55" w:history="1">
        <w:r w:rsidRPr="0076339E">
          <w:rPr>
            <w:rStyle w:val="Hyperlink"/>
          </w:rPr>
          <w:t>Use overrides as needed</w:t>
        </w:r>
      </w:hyperlink>
    </w:p>
    <w:p w14:paraId="5BFB56B9" w14:textId="77777777" w:rsidR="00AF0682" w:rsidRDefault="00AF0682" w:rsidP="00AB35B5">
      <w:pPr>
        <w:pStyle w:val="checkbox"/>
      </w:pPr>
    </w:p>
    <w:p w14:paraId="70AEBCCD" w14:textId="3E7AA2A3" w:rsidR="00AF0682" w:rsidRDefault="00AF0682" w:rsidP="00AB35B5">
      <w:pPr>
        <w:pStyle w:val="checkbox"/>
      </w:pPr>
      <w:r w:rsidRPr="00AF0682">
        <w:rPr>
          <w:rFonts w:ascii="Segoe UI Emoji" w:hAnsi="Segoe UI Emoji" w:cs="Segoe UI Emoji"/>
        </w:rPr>
        <w:t>📄</w:t>
      </w:r>
      <w:r w:rsidRPr="00AF0682">
        <w:t xml:space="preserve"> </w:t>
      </w:r>
      <w:r w:rsidRPr="00AF0682">
        <w:rPr>
          <w:b/>
          <w:bCs/>
        </w:rPr>
        <w:t>Tax Filing &amp; Compliance</w:t>
      </w:r>
    </w:p>
    <w:p w14:paraId="12C08188" w14:textId="77777777" w:rsidR="00AB35B5" w:rsidRDefault="00000000" w:rsidP="00AB35B5">
      <w:pPr>
        <w:pStyle w:val="checkbox"/>
      </w:pPr>
      <w:sdt>
        <w:sdtPr>
          <w:id w:val="19251448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>
            <w:rPr>
              <w:rFonts w:ascii="MS Gothic" w:eastAsia="MS Gothic" w:hAnsi="MS Gothic" w:hint="eastAsia"/>
            </w:rPr>
            <w:t>☐</w:t>
          </w:r>
        </w:sdtContent>
      </w:sdt>
      <w:r w:rsidR="00AB35B5">
        <w:t xml:space="preserve"> </w:t>
      </w:r>
      <w:r w:rsidR="00AB35B5" w:rsidRPr="00EF2E0C">
        <w:t>E-File required tax filings with the IRS and SSA via Greenshades</w:t>
      </w:r>
    </w:p>
    <w:p w14:paraId="7E35F759" w14:textId="3874F41E" w:rsidR="00AB35B5" w:rsidRPr="001C462E" w:rsidRDefault="00AB35B5" w:rsidP="00AB35B5">
      <w:pPr>
        <w:pStyle w:val="checkbox"/>
      </w:pPr>
      <w:r>
        <w:tab/>
      </w:r>
      <w:sdt>
        <w:sdtPr>
          <w:id w:val="17321240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 xml:space="preserve"> </w:t>
      </w:r>
      <w:hyperlink r:id="rId56" w:history="1">
        <w:r w:rsidRPr="00EF2E0C">
          <w:rPr>
            <w:rStyle w:val="Hyperlink"/>
          </w:rPr>
          <w:t xml:space="preserve">W-2s </w:t>
        </w:r>
      </w:hyperlink>
      <w:r>
        <w:t xml:space="preserve"> </w:t>
      </w:r>
      <w:sdt>
        <w:sdtPr>
          <w:id w:val="-12788697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hyperlink r:id="rId57" w:history="1">
        <w:r w:rsidRPr="00F739BD">
          <w:rPr>
            <w:rStyle w:val="Hyperlink"/>
          </w:rPr>
          <w:t xml:space="preserve">1095-C  </w:t>
        </w:r>
      </w:hyperlink>
      <w:r>
        <w:t xml:space="preserve"> </w:t>
      </w:r>
      <w:sdt>
        <w:sdtPr>
          <w:id w:val="-8179546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hyperlink r:id="rId58" w:history="1">
        <w:r w:rsidRPr="003F5328">
          <w:rPr>
            <w:rStyle w:val="Hyperlink"/>
          </w:rPr>
          <w:t xml:space="preserve">1099-NEC </w:t>
        </w:r>
      </w:hyperlink>
      <w:r>
        <w:t xml:space="preserve"> </w:t>
      </w:r>
      <w:sdt>
        <w:sdtPr>
          <w:id w:val="-20587768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>
        <w:t>Other</w:t>
      </w:r>
    </w:p>
    <w:p w14:paraId="775F1354" w14:textId="7F73304B" w:rsidR="00AB35B5" w:rsidRDefault="00000000" w:rsidP="00AB35B5">
      <w:pPr>
        <w:pStyle w:val="checkbox"/>
      </w:pPr>
      <w:sdt>
        <w:sdtPr>
          <w:id w:val="8061328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E-File annual tax filings such as </w:t>
      </w:r>
      <w:hyperlink r:id="rId59">
        <w:r w:rsidR="00AB35B5" w:rsidRPr="65D3281C">
          <w:rPr>
            <w:rStyle w:val="Hyperlink"/>
          </w:rPr>
          <w:t>940</w:t>
        </w:r>
      </w:hyperlink>
      <w:r w:rsidR="00AB35B5">
        <w:t xml:space="preserve"> and state W-2s</w:t>
      </w:r>
      <w:r w:rsidR="003F5328">
        <w:t xml:space="preserve"> using Greenshades</w:t>
      </w:r>
    </w:p>
    <w:p w14:paraId="1575836A" w14:textId="77777777" w:rsidR="00AB35B5" w:rsidRDefault="00000000" w:rsidP="00AB35B5">
      <w:pPr>
        <w:pStyle w:val="checkbox"/>
      </w:pPr>
      <w:sdt>
        <w:sdtPr>
          <w:id w:val="11998150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65D3281C">
            <w:t>☐</w:t>
          </w:r>
        </w:sdtContent>
      </w:sdt>
      <w:r w:rsidR="00AB35B5" w:rsidRPr="001C462E">
        <w:tab/>
      </w:r>
      <w:r w:rsidR="00AB35B5">
        <w:t xml:space="preserve"> Complete standard quarterly filings for </w:t>
      </w:r>
      <w:hyperlink r:id="rId60">
        <w:r w:rsidR="00AB35B5" w:rsidRPr="65D3281C">
          <w:rPr>
            <w:rStyle w:val="Hyperlink"/>
          </w:rPr>
          <w:t>941</w:t>
        </w:r>
      </w:hyperlink>
      <w:r w:rsidR="00AB35B5">
        <w:t xml:space="preserve"> and state unemployment, as with any prior quarter</w:t>
      </w:r>
    </w:p>
    <w:p w14:paraId="3346A97F" w14:textId="50C04955" w:rsidR="00AB35B5" w:rsidRDefault="00B77B7D" w:rsidP="00AF0682">
      <w:pPr>
        <w:pStyle w:val="checkbox"/>
      </w:pPr>
      <w:r w:rsidRPr="00B77B7D">
        <w:rPr>
          <w:rFonts w:ascii="Segoe UI Emoji" w:hAnsi="Segoe UI Emoji" w:cs="Segoe UI Emoji"/>
        </w:rPr>
        <w:t>💼</w:t>
      </w:r>
      <w:r w:rsidRPr="00B77B7D">
        <w:t xml:space="preserve"> </w:t>
      </w:r>
      <w:r w:rsidRPr="00B77B7D">
        <w:rPr>
          <w:b/>
          <w:bCs/>
        </w:rPr>
        <w:t>Benefits &amp; Deductions Management</w:t>
      </w:r>
    </w:p>
    <w:p w14:paraId="38E13A2A" w14:textId="77777777" w:rsidR="00AB35B5" w:rsidRDefault="00000000" w:rsidP="00AB35B5">
      <w:pPr>
        <w:pStyle w:val="checkbox"/>
      </w:pPr>
      <w:sdt>
        <w:sdtPr>
          <w:id w:val="-12758633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ascii="Segoe UI Symbol" w:hAnsi="Segoe UI Symbol" w:cs="Segoe UI Symbol"/>
            </w:rPr>
            <w:t>☐</w:t>
          </w:r>
        </w:sdtContent>
      </w:sdt>
      <w:r w:rsidR="00AB35B5" w:rsidRPr="001C462E">
        <w:tab/>
      </w:r>
      <w:r w:rsidR="00AB35B5">
        <w:t xml:space="preserve">Update employee </w:t>
      </w:r>
      <w:hyperlink r:id="rId61" w:history="1">
        <w:r w:rsidR="00AB35B5" w:rsidRPr="00D86C14">
          <w:rPr>
            <w:rStyle w:val="Hyperlink"/>
          </w:rPr>
          <w:t>payroll deductions</w:t>
        </w:r>
      </w:hyperlink>
      <w:r w:rsidR="00AB35B5">
        <w:t xml:space="preserve"> for new or changed benefits</w:t>
      </w:r>
    </w:p>
    <w:p w14:paraId="33812C9C" w14:textId="77777777" w:rsidR="00AB35B5" w:rsidRPr="001C462E" w:rsidRDefault="00000000" w:rsidP="00AB35B5">
      <w:pPr>
        <w:pStyle w:val="checkbox"/>
      </w:pPr>
      <w:sdt>
        <w:sdtPr>
          <w:id w:val="19089531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Update employee/employer </w:t>
      </w:r>
      <w:hyperlink r:id="rId62" w:history="1">
        <w:r w:rsidR="00AB35B5">
          <w:rPr>
            <w:rStyle w:val="Hyperlink"/>
          </w:rPr>
          <w:t>payroll contributions</w:t>
        </w:r>
      </w:hyperlink>
      <w:r w:rsidR="00AB35B5">
        <w:t xml:space="preserve"> for new or changed benefits</w:t>
      </w:r>
    </w:p>
    <w:p w14:paraId="7D991DDB" w14:textId="312C1A3C" w:rsidR="00AB35B5" w:rsidRDefault="00000000" w:rsidP="00AB35B5">
      <w:pPr>
        <w:pStyle w:val="checkbox"/>
      </w:pPr>
      <w:sdt>
        <w:sdtPr>
          <w:id w:val="-1221825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hyperlink r:id="rId63" w:anchor="h_01FGYT5SCK1EM2GKV06DA9KQQ" w:history="1">
        <w:r w:rsidR="00AB35B5" w:rsidRPr="004E4771">
          <w:rPr>
            <w:rStyle w:val="Hyperlink"/>
          </w:rPr>
          <w:t xml:space="preserve">Mass update assignment </w:t>
        </w:r>
        <w:proofErr w:type="gramStart"/>
        <w:r w:rsidR="00AB35B5" w:rsidRPr="004E4771">
          <w:rPr>
            <w:rStyle w:val="Hyperlink"/>
          </w:rPr>
          <w:t>pay</w:t>
        </w:r>
        <w:proofErr w:type="gramEnd"/>
        <w:r w:rsidR="00AB35B5" w:rsidRPr="004E4771">
          <w:rPr>
            <w:rStyle w:val="Hyperlink"/>
          </w:rPr>
          <w:t xml:space="preserve"> rates</w:t>
        </w:r>
      </w:hyperlink>
      <w:r w:rsidR="00AB35B5">
        <w:t xml:space="preserve"> </w:t>
      </w:r>
      <w:r w:rsidR="00C34EE9">
        <w:t>for any applicable</w:t>
      </w:r>
      <w:r w:rsidR="00AB35B5">
        <w:t xml:space="preserve"> minimum wage changes.</w:t>
      </w:r>
    </w:p>
    <w:p w14:paraId="761B5BCF" w14:textId="77777777" w:rsidR="00AB35B5" w:rsidRPr="001C462E" w:rsidRDefault="00000000" w:rsidP="00AB35B5">
      <w:pPr>
        <w:pStyle w:val="checkbox"/>
      </w:pPr>
      <w:sdt>
        <w:sdtPr>
          <w:id w:val="-13993547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hyperlink r:id="rId64" w:history="1">
        <w:r w:rsidR="00AB35B5" w:rsidRPr="007938DF">
          <w:rPr>
            <w:rStyle w:val="Hyperlink"/>
          </w:rPr>
          <w:t>Update minimum wage changes in Admin Tools</w:t>
        </w:r>
      </w:hyperlink>
    </w:p>
    <w:p w14:paraId="129DFAC7" w14:textId="77777777" w:rsidR="00AB35B5" w:rsidRDefault="00000000" w:rsidP="00AB35B5">
      <w:pPr>
        <w:pStyle w:val="checkbox"/>
      </w:pPr>
      <w:sdt>
        <w:sdtPr>
          <w:id w:val="18646360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Review </w:t>
      </w:r>
      <w:hyperlink r:id="rId65" w:history="1">
        <w:r w:rsidR="00AB35B5" w:rsidRPr="00EE23B5">
          <w:rPr>
            <w:rStyle w:val="Hyperlink"/>
          </w:rPr>
          <w:t>Accrual History AQ</w:t>
        </w:r>
      </w:hyperlink>
      <w:r w:rsidR="00AB35B5">
        <w:t xml:space="preserve"> to verify accurate sick leave plan and PTO plan carryover</w:t>
      </w:r>
    </w:p>
    <w:p w14:paraId="51AA7165" w14:textId="29D36226" w:rsidR="00AB35B5" w:rsidRDefault="00000000" w:rsidP="00AB35B5">
      <w:pPr>
        <w:pStyle w:val="checkbox"/>
      </w:pPr>
      <w:sdt>
        <w:sdtPr>
          <w:id w:val="-3631424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r w:rsidR="00AB35B5" w:rsidRPr="001C462E">
        <w:tab/>
      </w:r>
      <w:r w:rsidR="00AB35B5">
        <w:t xml:space="preserve">Update Federal W-4 and state W-4s in your Adobe library using Avionté standard </w:t>
      </w:r>
      <w:r w:rsidR="005E71CE">
        <w:t>templates.</w:t>
      </w:r>
    </w:p>
    <w:p w14:paraId="12CD0603" w14:textId="0244B6B5" w:rsidR="00AB35B5" w:rsidRDefault="00AB35B5" w:rsidP="00AB35B5">
      <w:pPr>
        <w:pStyle w:val="checkbox"/>
      </w:pPr>
      <w:r>
        <w:tab/>
      </w:r>
      <w:sdt>
        <w:sdtPr>
          <w:id w:val="-17158880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EB5">
            <w:rPr>
              <w:rFonts w:hint="eastAsia"/>
            </w:rPr>
            <w:t>☐</w:t>
          </w:r>
        </w:sdtContent>
      </w:sdt>
      <w:r w:rsidRPr="001C462E">
        <w:tab/>
      </w:r>
      <w:r>
        <w:t xml:space="preserve">Keep an eye on the BOLD Bulletin for notification of new </w:t>
      </w:r>
      <w:r w:rsidR="005E71CE">
        <w:t>templates.</w:t>
      </w:r>
      <w:r>
        <w:t xml:space="preserve"> </w:t>
      </w:r>
    </w:p>
    <w:p w14:paraId="30C2787E" w14:textId="27565B5E" w:rsidR="00B77B7D" w:rsidRPr="001C462E" w:rsidRDefault="00000000" w:rsidP="00B77B7D">
      <w:pPr>
        <w:pStyle w:val="checkbox"/>
        <w:ind w:left="714"/>
      </w:pPr>
      <w:sdt>
        <w:sdtPr>
          <w:id w:val="-16680058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B7D" w:rsidRPr="00537EB5">
            <w:rPr>
              <w:rFonts w:ascii="Segoe UI Symbol" w:hAnsi="Segoe UI Symbol" w:cs="Segoe UI Symbol"/>
            </w:rPr>
            <w:t>☐</w:t>
          </w:r>
        </w:sdtContent>
      </w:sdt>
      <w:r w:rsidR="00B77B7D" w:rsidRPr="001C462E">
        <w:tab/>
      </w:r>
      <w:r w:rsidR="00B77B7D">
        <w:t xml:space="preserve">Identify employees with exempt Federal Form W-4 and request </w:t>
      </w:r>
      <w:r w:rsidR="00F54335">
        <w:t>a new</w:t>
      </w:r>
      <w:r w:rsidR="00B77B7D">
        <w:t xml:space="preserve"> form for the new year. </w:t>
      </w:r>
    </w:p>
    <w:p w14:paraId="5E6C5E28" w14:textId="77777777" w:rsidR="00AB35B5" w:rsidRPr="00B47A13" w:rsidRDefault="00AB35B5" w:rsidP="00AB35B5">
      <w:pPr>
        <w:pStyle w:val="Heading1"/>
      </w:pPr>
      <w:r>
        <w:t>AFTER January</w:t>
      </w:r>
    </w:p>
    <w:p w14:paraId="7E64FFCA" w14:textId="7044DECA" w:rsidR="00AB35B5" w:rsidRPr="001C462E" w:rsidRDefault="00000000" w:rsidP="00AB35B5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92F">
            <w:rPr>
              <w:rFonts w:ascii="MS Gothic" w:eastAsia="MS Gothic" w:hAnsi="MS Gothic" w:hint="eastAsia"/>
            </w:rPr>
            <w:t>☐</w:t>
          </w:r>
        </w:sdtContent>
      </w:sdt>
      <w:hyperlink r:id="rId66">
        <w:r w:rsidR="00AB35B5" w:rsidRPr="15A8008F">
          <w:rPr>
            <w:rStyle w:val="Hyperlink"/>
          </w:rPr>
          <w:t>Complete W-2Cs as necessary</w:t>
        </w:r>
      </w:hyperlink>
      <w:r w:rsidR="00AB35B5" w:rsidRPr="001C462E">
        <w:tab/>
      </w:r>
    </w:p>
    <w:p w14:paraId="03B5F1BB" w14:textId="03838A9F" w:rsidR="00AB35B5" w:rsidRPr="001C462E" w:rsidRDefault="00000000" w:rsidP="00AB35B5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5B5" w:rsidRPr="00537EB5">
            <w:rPr>
              <w:rFonts w:hint="eastAsia"/>
            </w:rPr>
            <w:t>☐</w:t>
          </w:r>
        </w:sdtContent>
      </w:sdt>
      <w:hyperlink r:id="rId67" w:history="1">
        <w:r w:rsidR="00AB35B5" w:rsidRPr="004E48B2">
          <w:rPr>
            <w:rStyle w:val="Hyperlink"/>
          </w:rPr>
          <w:t>Complete 1095-C corrects as necessary</w:t>
        </w:r>
      </w:hyperlink>
    </w:p>
    <w:p w14:paraId="3203F8F7" w14:textId="77777777" w:rsidR="00CF4F3C" w:rsidRDefault="00CF4F3C"/>
    <w:p w14:paraId="7319BA52" w14:textId="77777777" w:rsidR="00DF545D" w:rsidRDefault="00DF545D"/>
    <w:p w14:paraId="55CF0743" w14:textId="77777777" w:rsidR="00DF545D" w:rsidRDefault="00DF545D"/>
    <w:p w14:paraId="4CAB7E93" w14:textId="77777777" w:rsidR="00DF545D" w:rsidRDefault="00DF545D"/>
    <w:p w14:paraId="0984964A" w14:textId="77777777" w:rsidR="00DF545D" w:rsidRDefault="00DF545D"/>
    <w:p w14:paraId="5BF73A33" w14:textId="77777777" w:rsidR="00267545" w:rsidRDefault="00267545"/>
    <w:p w14:paraId="00F50C5F" w14:textId="77777777" w:rsidR="00267545" w:rsidRDefault="00267545"/>
    <w:p w14:paraId="111CC192" w14:textId="77777777" w:rsidR="00267545" w:rsidRDefault="00267545"/>
    <w:p w14:paraId="3CF7B3E1" w14:textId="2A47F474" w:rsidR="000C62EC" w:rsidRPr="00E11881" w:rsidRDefault="000C62EC">
      <w:pPr>
        <w:rPr>
          <w:i/>
          <w:iCs/>
        </w:rPr>
      </w:pPr>
      <w:r w:rsidRPr="00267545">
        <w:rPr>
          <w:i/>
          <w:iCs/>
        </w:rPr>
        <w:t>Please note: This checklist is intended for clients utilizing Aviont</w:t>
      </w:r>
      <w:r w:rsidR="000174F0" w:rsidRPr="00267545">
        <w:rPr>
          <w:i/>
          <w:iCs/>
        </w:rPr>
        <w:t>é</w:t>
      </w:r>
      <w:r w:rsidRPr="00267545">
        <w:rPr>
          <w:i/>
          <w:iCs/>
        </w:rPr>
        <w:t>BOLD,</w:t>
      </w:r>
      <w:r w:rsidR="00F059B9" w:rsidRPr="00267545">
        <w:rPr>
          <w:i/>
          <w:iCs/>
        </w:rPr>
        <w:t xml:space="preserve"> </w:t>
      </w:r>
      <w:r w:rsidR="00300FB7" w:rsidRPr="00267545">
        <w:rPr>
          <w:i/>
          <w:iCs/>
        </w:rPr>
        <w:t xml:space="preserve">that also utilize the </w:t>
      </w:r>
      <w:r w:rsidRPr="00267545">
        <w:rPr>
          <w:i/>
          <w:iCs/>
        </w:rPr>
        <w:t xml:space="preserve">ACA Companion and Greenshades. </w:t>
      </w:r>
      <w:r w:rsidR="008B07C9" w:rsidRPr="00267545">
        <w:rPr>
          <w:i/>
          <w:iCs/>
        </w:rPr>
        <w:t>If using</w:t>
      </w:r>
      <w:r w:rsidR="00F059B9" w:rsidRPr="00267545">
        <w:rPr>
          <w:i/>
          <w:iCs/>
        </w:rPr>
        <w:t xml:space="preserve"> only</w:t>
      </w:r>
      <w:r w:rsidR="008B07C9" w:rsidRPr="00267545">
        <w:rPr>
          <w:i/>
          <w:iCs/>
        </w:rPr>
        <w:t xml:space="preserve"> </w:t>
      </w:r>
      <w:proofErr w:type="spellStart"/>
      <w:r w:rsidR="008B07C9" w:rsidRPr="00267545">
        <w:rPr>
          <w:i/>
          <w:iCs/>
        </w:rPr>
        <w:t>Aviont</w:t>
      </w:r>
      <w:r w:rsidR="000174F0" w:rsidRPr="00267545">
        <w:rPr>
          <w:i/>
          <w:iCs/>
        </w:rPr>
        <w:t>é</w:t>
      </w:r>
      <w:r w:rsidR="008B07C9" w:rsidRPr="00267545">
        <w:rPr>
          <w:i/>
          <w:iCs/>
        </w:rPr>
        <w:t>CLASSIC</w:t>
      </w:r>
      <w:proofErr w:type="spellEnd"/>
      <w:r w:rsidR="008B07C9" w:rsidRPr="00267545">
        <w:rPr>
          <w:i/>
          <w:iCs/>
        </w:rPr>
        <w:t xml:space="preserve">, </w:t>
      </w:r>
      <w:r w:rsidR="00E11881">
        <w:rPr>
          <w:i/>
          <w:iCs/>
        </w:rPr>
        <w:t xml:space="preserve">or partnerships, </w:t>
      </w:r>
      <w:r w:rsidR="008B07C9" w:rsidRPr="00267545">
        <w:rPr>
          <w:i/>
          <w:iCs/>
        </w:rPr>
        <w:t xml:space="preserve">not all items will </w:t>
      </w:r>
      <w:r w:rsidR="00352B1F" w:rsidRPr="00267545">
        <w:rPr>
          <w:i/>
          <w:iCs/>
        </w:rPr>
        <w:t>be applicabl</w:t>
      </w:r>
      <w:r w:rsidR="00E11881">
        <w:rPr>
          <w:i/>
          <w:iCs/>
        </w:rPr>
        <w:t>e.</w:t>
      </w:r>
    </w:p>
    <w:sectPr w:rsidR="000C62EC" w:rsidRPr="00E11881" w:rsidSect="00527F61">
      <w:headerReference w:type="default" r:id="rId68"/>
      <w:footerReference w:type="default" r:id="rId69"/>
      <w:pgSz w:w="12240" w:h="15840"/>
      <w:pgMar w:top="3240" w:right="1080" w:bottom="720" w:left="108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6631" w14:textId="77777777" w:rsidR="00F5743D" w:rsidRDefault="00F5743D" w:rsidP="00AB35B5">
      <w:pPr>
        <w:spacing w:after="0" w:line="240" w:lineRule="auto"/>
      </w:pPr>
      <w:r>
        <w:separator/>
      </w:r>
    </w:p>
  </w:endnote>
  <w:endnote w:type="continuationSeparator" w:id="0">
    <w:p w14:paraId="22C903FC" w14:textId="77777777" w:rsidR="00F5743D" w:rsidRDefault="00F5743D" w:rsidP="00AB35B5">
      <w:pPr>
        <w:spacing w:after="0" w:line="240" w:lineRule="auto"/>
      </w:pPr>
      <w:r>
        <w:continuationSeparator/>
      </w:r>
    </w:p>
  </w:endnote>
  <w:endnote w:type="continuationNotice" w:id="1">
    <w:p w14:paraId="6F959CA6" w14:textId="77777777" w:rsidR="00F5743D" w:rsidRDefault="00F57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02A2" w14:textId="614B1BA2" w:rsidR="005E71CE" w:rsidRDefault="005E71CE" w:rsidP="005E71CE">
    <w:pPr>
      <w:pStyle w:val="Footer"/>
      <w:jc w:val="center"/>
      <w:rPr>
        <w:rStyle w:val="oypena"/>
        <w:color w:val="141B2B"/>
      </w:rPr>
    </w:pPr>
    <w:r w:rsidRPr="005E71CE">
      <w:rPr>
        <w:rStyle w:val="oypena"/>
        <w:color w:val="E7E6E6" w:themeColor="background2"/>
      </w:rPr>
      <w:t xml:space="preserve">www.avionte.com | </w:t>
    </w:r>
    <w:hyperlink r:id="rId1" w:history="1">
      <w:r w:rsidRPr="005E71CE">
        <w:rPr>
          <w:rStyle w:val="Hyperlink"/>
          <w:color w:val="E7E6E6" w:themeColor="background2"/>
          <w:u w:val="none"/>
        </w:rPr>
        <w:t>info@avionte.com</w:t>
      </w:r>
    </w:hyperlink>
  </w:p>
  <w:p w14:paraId="54A153A6" w14:textId="77777777" w:rsidR="005E71CE" w:rsidRDefault="005E71CE" w:rsidP="005E7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0F73" w14:textId="77777777" w:rsidR="00F5743D" w:rsidRDefault="00F5743D" w:rsidP="00AB35B5">
      <w:pPr>
        <w:spacing w:after="0" w:line="240" w:lineRule="auto"/>
      </w:pPr>
      <w:r>
        <w:separator/>
      </w:r>
    </w:p>
  </w:footnote>
  <w:footnote w:type="continuationSeparator" w:id="0">
    <w:p w14:paraId="09D138EC" w14:textId="77777777" w:rsidR="00F5743D" w:rsidRDefault="00F5743D" w:rsidP="00AB35B5">
      <w:pPr>
        <w:spacing w:after="0" w:line="240" w:lineRule="auto"/>
      </w:pPr>
      <w:r>
        <w:continuationSeparator/>
      </w:r>
    </w:p>
  </w:footnote>
  <w:footnote w:type="continuationNotice" w:id="1">
    <w:p w14:paraId="109A1AB5" w14:textId="77777777" w:rsidR="00F5743D" w:rsidRDefault="00F574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179" w14:textId="677E88CD" w:rsidR="00C56090" w:rsidRDefault="00EE0E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30672" wp14:editId="4704A45F">
          <wp:simplePos x="0" y="0"/>
          <wp:positionH relativeFrom="column">
            <wp:posOffset>-685586</wp:posOffset>
          </wp:positionH>
          <wp:positionV relativeFrom="paragraph">
            <wp:posOffset>0</wp:posOffset>
          </wp:positionV>
          <wp:extent cx="7772400" cy="1830524"/>
          <wp:effectExtent l="0" t="0" r="0" b="0"/>
          <wp:wrapNone/>
          <wp:docPr id="1583862642" name="Picture 1583862642" descr="A blu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862642" name="Picture 3" descr="A blu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3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B5"/>
    <w:rsid w:val="000174F0"/>
    <w:rsid w:val="00046379"/>
    <w:rsid w:val="00057EAD"/>
    <w:rsid w:val="0009639B"/>
    <w:rsid w:val="000B523C"/>
    <w:rsid w:val="000C62EC"/>
    <w:rsid w:val="000D794F"/>
    <w:rsid w:val="000F679C"/>
    <w:rsid w:val="0012284D"/>
    <w:rsid w:val="0016251F"/>
    <w:rsid w:val="00187543"/>
    <w:rsid w:val="002063A0"/>
    <w:rsid w:val="00237681"/>
    <w:rsid w:val="00246849"/>
    <w:rsid w:val="00267545"/>
    <w:rsid w:val="00282059"/>
    <w:rsid w:val="00300FB7"/>
    <w:rsid w:val="00306E90"/>
    <w:rsid w:val="00351999"/>
    <w:rsid w:val="00352B1F"/>
    <w:rsid w:val="00387F51"/>
    <w:rsid w:val="003A2362"/>
    <w:rsid w:val="003B5784"/>
    <w:rsid w:val="003F1B4B"/>
    <w:rsid w:val="003F5328"/>
    <w:rsid w:val="005121DC"/>
    <w:rsid w:val="00527F61"/>
    <w:rsid w:val="005E71CE"/>
    <w:rsid w:val="00676A84"/>
    <w:rsid w:val="006819A5"/>
    <w:rsid w:val="006A43E7"/>
    <w:rsid w:val="00701557"/>
    <w:rsid w:val="007063F1"/>
    <w:rsid w:val="00790AF2"/>
    <w:rsid w:val="007D5AE3"/>
    <w:rsid w:val="00833FA0"/>
    <w:rsid w:val="00881365"/>
    <w:rsid w:val="00881883"/>
    <w:rsid w:val="008A3DEC"/>
    <w:rsid w:val="008B07C9"/>
    <w:rsid w:val="008B2E31"/>
    <w:rsid w:val="00905B43"/>
    <w:rsid w:val="009215C8"/>
    <w:rsid w:val="00970CD7"/>
    <w:rsid w:val="009A4FFF"/>
    <w:rsid w:val="009B1266"/>
    <w:rsid w:val="00A12127"/>
    <w:rsid w:val="00A4153D"/>
    <w:rsid w:val="00A65F84"/>
    <w:rsid w:val="00A66830"/>
    <w:rsid w:val="00AB35B5"/>
    <w:rsid w:val="00AF0682"/>
    <w:rsid w:val="00AF292F"/>
    <w:rsid w:val="00B340FC"/>
    <w:rsid w:val="00B41646"/>
    <w:rsid w:val="00B77B7D"/>
    <w:rsid w:val="00B860E7"/>
    <w:rsid w:val="00BB3E1A"/>
    <w:rsid w:val="00BF0118"/>
    <w:rsid w:val="00C34EE9"/>
    <w:rsid w:val="00C56090"/>
    <w:rsid w:val="00C61B0F"/>
    <w:rsid w:val="00C70EB5"/>
    <w:rsid w:val="00C76DD5"/>
    <w:rsid w:val="00C92A75"/>
    <w:rsid w:val="00CD068A"/>
    <w:rsid w:val="00CF4F3C"/>
    <w:rsid w:val="00D13C30"/>
    <w:rsid w:val="00D42366"/>
    <w:rsid w:val="00D47DDD"/>
    <w:rsid w:val="00D507D1"/>
    <w:rsid w:val="00D72DD3"/>
    <w:rsid w:val="00DF545D"/>
    <w:rsid w:val="00E11881"/>
    <w:rsid w:val="00E50037"/>
    <w:rsid w:val="00E70F31"/>
    <w:rsid w:val="00E72493"/>
    <w:rsid w:val="00E75D77"/>
    <w:rsid w:val="00E80068"/>
    <w:rsid w:val="00EE0E72"/>
    <w:rsid w:val="00EE34BA"/>
    <w:rsid w:val="00F059B9"/>
    <w:rsid w:val="00F360B9"/>
    <w:rsid w:val="00F54335"/>
    <w:rsid w:val="00F5743D"/>
    <w:rsid w:val="25AE53DF"/>
    <w:rsid w:val="36486E13"/>
    <w:rsid w:val="49FD0F0E"/>
    <w:rsid w:val="50FBD28D"/>
    <w:rsid w:val="519A7D36"/>
    <w:rsid w:val="640944AB"/>
    <w:rsid w:val="7020E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98402"/>
  <w15:chartTrackingRefBased/>
  <w15:docId w15:val="{D5671059-A6EF-4714-B583-0AC20C1A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5B5"/>
    <w:pPr>
      <w:keepNext/>
      <w:keepLines/>
      <w:shd w:val="clear" w:color="auto" w:fill="44546A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kern w:val="0"/>
      <w:sz w:val="24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5B5"/>
    <w:rPr>
      <w:rFonts w:ascii="Arial Black" w:eastAsiaTheme="majorEastAsia" w:hAnsi="Arial Black" w:cstheme="majorBidi"/>
      <w:bCs/>
      <w:caps/>
      <w:color w:val="FFFFFF" w:themeColor="background1"/>
      <w:spacing w:val="-10"/>
      <w:kern w:val="0"/>
      <w:sz w:val="24"/>
      <w:szCs w:val="32"/>
      <w:shd w:val="clear" w:color="auto" w:fill="44546A" w:themeFill="text2"/>
      <w14:ligatures w14:val="none"/>
    </w:rPr>
  </w:style>
  <w:style w:type="paragraph" w:customStyle="1" w:styleId="checkbox">
    <w:name w:val="checkbox"/>
    <w:basedOn w:val="Normal"/>
    <w:qFormat/>
    <w:rsid w:val="00AB35B5"/>
    <w:pPr>
      <w:spacing w:before="30" w:after="30" w:line="245" w:lineRule="auto"/>
      <w:ind w:left="357" w:hanging="357"/>
    </w:pPr>
    <w:rPr>
      <w:rFonts w:eastAsiaTheme="minorEastAsia"/>
      <w:kern w:val="0"/>
      <w:szCs w:val="24"/>
      <w14:ligatures w14:val="none"/>
    </w:rPr>
  </w:style>
  <w:style w:type="character" w:styleId="Hyperlink">
    <w:name w:val="Hyperlink"/>
    <w:basedOn w:val="DefaultParagraphFont"/>
    <w:semiHidden/>
    <w:rsid w:val="00AB35B5"/>
    <w:rPr>
      <w:color w:val="0563C1" w:themeColor="hyperlink"/>
      <w:u w:val="single"/>
    </w:rPr>
  </w:style>
  <w:style w:type="paragraph" w:customStyle="1" w:styleId="Style1">
    <w:name w:val="Style1"/>
    <w:basedOn w:val="Heading1"/>
    <w:link w:val="Style1Char"/>
    <w:qFormat/>
    <w:rsid w:val="00AB35B5"/>
  </w:style>
  <w:style w:type="character" w:customStyle="1" w:styleId="Style1Char">
    <w:name w:val="Style1 Char"/>
    <w:basedOn w:val="Heading1Char"/>
    <w:link w:val="Style1"/>
    <w:rsid w:val="00AB35B5"/>
    <w:rPr>
      <w:rFonts w:ascii="Arial Black" w:eastAsiaTheme="majorEastAsia" w:hAnsi="Arial Black" w:cstheme="majorBidi"/>
      <w:bCs/>
      <w:caps/>
      <w:color w:val="FFFFFF" w:themeColor="background1"/>
      <w:spacing w:val="-10"/>
      <w:kern w:val="0"/>
      <w:sz w:val="24"/>
      <w:szCs w:val="32"/>
      <w:shd w:val="clear" w:color="auto" w:fill="44546A" w:themeFill="text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3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5B5"/>
  </w:style>
  <w:style w:type="paragraph" w:styleId="Footer">
    <w:name w:val="footer"/>
    <w:basedOn w:val="Normal"/>
    <w:link w:val="FooterChar"/>
    <w:uiPriority w:val="99"/>
    <w:unhideWhenUsed/>
    <w:rsid w:val="00AB3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5B5"/>
  </w:style>
  <w:style w:type="table" w:styleId="TableGrid">
    <w:name w:val="Table Grid"/>
    <w:basedOn w:val="TableNormal"/>
    <w:uiPriority w:val="59"/>
    <w:rsid w:val="00C56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ypena">
    <w:name w:val="oypena"/>
    <w:basedOn w:val="DefaultParagraphFont"/>
    <w:rsid w:val="005E71CE"/>
  </w:style>
  <w:style w:type="character" w:styleId="UnresolvedMention">
    <w:name w:val="Unresolved Mention"/>
    <w:basedOn w:val="DefaultParagraphFont"/>
    <w:uiPriority w:val="99"/>
    <w:semiHidden/>
    <w:unhideWhenUsed/>
    <w:rsid w:val="005E71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DD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F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pport.avionte.com/hc/en-us/articles/217955687-Greenshades-Troubleshooting-Feed-XML-Errors" TargetMode="External"/><Relationship Id="rId21" Type="http://schemas.openxmlformats.org/officeDocument/2006/relationships/hyperlink" Target="https://support.avionte.com/hc/en-us/articles/235826327-ACA-Import-and-Export" TargetMode="External"/><Relationship Id="rId42" Type="http://schemas.openxmlformats.org/officeDocument/2006/relationships/hyperlink" Target="https://support.avionte.com/hc/en-us/articles/217788117" TargetMode="External"/><Relationship Id="rId47" Type="http://schemas.openxmlformats.org/officeDocument/2006/relationships/hyperlink" Target="https://avionteclassicsupport.zendesk.com/hc/en-us/articles/360045860033-Employer-Healthcare-Contribution-Import" TargetMode="External"/><Relationship Id="rId63" Type="http://schemas.openxmlformats.org/officeDocument/2006/relationships/hyperlink" Target="https://avionteboldsupport.zendesk.com/hc/en-us/articles/1500002078601-Mass-Updating-Jobs-Placements" TargetMode="External"/><Relationship Id="rId68" Type="http://schemas.openxmlformats.org/officeDocument/2006/relationships/header" Target="header1.xml"/><Relationship Id="rId7" Type="http://schemas.openxmlformats.org/officeDocument/2006/relationships/hyperlink" Target="https://avionteclassicsupport.zendesk.com/hc/en-us/articles/360045859973-Transaction-Type-Add-Edit-Transaction-Types" TargetMode="External"/><Relationship Id="rId71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hyperlink" Target="https://support.avionte.com/hc/en-us/articles/235953407-ACA-Companion-Benefit-Package-Tab" TargetMode="External"/><Relationship Id="rId29" Type="http://schemas.openxmlformats.org/officeDocument/2006/relationships/hyperlink" Target="https://avionteclassicsupport.zendesk.com/hc/en-us/articles/360045869193-Accruals-Setup-Admin-Tools" TargetMode="External"/><Relationship Id="rId11" Type="http://schemas.openxmlformats.org/officeDocument/2006/relationships/hyperlink" Target="https://www.irs.gov/businesses/corporations/using-the-correct-name-control-in-e-filing-corporate-tax-returns" TargetMode="External"/><Relationship Id="rId24" Type="http://schemas.openxmlformats.org/officeDocument/2006/relationships/hyperlink" Target="https://support.avionte.com/hc/en-us/articles/12005317296275-Greenshades-Print-Mail-2022-Webinar" TargetMode="External"/><Relationship Id="rId32" Type="http://schemas.openxmlformats.org/officeDocument/2006/relationships/hyperlink" Target="https://avionteclassicsupport.zendesk.com/hc/en-us/articles/360045322074-Tax-Tab" TargetMode="External"/><Relationship Id="rId37" Type="http://schemas.openxmlformats.org/officeDocument/2006/relationships/hyperlink" Target="https://support.avionte.com/hc/en-us/articles/44014467177363-W-2-Reconciliation-Guide" TargetMode="External"/><Relationship Id="rId40" Type="http://schemas.openxmlformats.org/officeDocument/2006/relationships/hyperlink" Target="https://avionteclassicsupport.zendesk.com/hc/en-us/articles/4415984922259" TargetMode="External"/><Relationship Id="rId45" Type="http://schemas.openxmlformats.org/officeDocument/2006/relationships/hyperlink" Target="https://avionteclassicsupport.zendesk.com/hc/en-us/articles/360045310434-Standard-AQ-Taxes-Summary" TargetMode="External"/><Relationship Id="rId53" Type="http://schemas.openxmlformats.org/officeDocument/2006/relationships/hyperlink" Target="https://support.avionte.com/hc/en-us/articles/235953667-ACA-Companion-Report-Preparation-Tab" TargetMode="External"/><Relationship Id="rId58" Type="http://schemas.openxmlformats.org/officeDocument/2006/relationships/hyperlink" Target="https://avionteboldsupport.zendesk.com/hc/en-us/articles/360045852813-Display-Pay-History-for-Talent-1095C-1099-Paychecks-W2-and-T4" TargetMode="External"/><Relationship Id="rId66" Type="http://schemas.openxmlformats.org/officeDocument/2006/relationships/hyperlink" Target="https://www.ssa.gov/employer/w2cinfo.htm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avionteclassicsupport.zendesk.com/hc/en-us/articles/360045873833-Employee-Payroll-Deduction" TargetMode="External"/><Relationship Id="rId19" Type="http://schemas.openxmlformats.org/officeDocument/2006/relationships/hyperlink" Target="https://support.avionte.com/hc/en-us/articles/235826607-ACA-Companion-Admin-Tools-Setup" TargetMode="External"/><Relationship Id="rId14" Type="http://schemas.openxmlformats.org/officeDocument/2006/relationships/hyperlink" Target="https://university.avionte.com/page/training-calendar" TargetMode="External"/><Relationship Id="rId22" Type="http://schemas.openxmlformats.org/officeDocument/2006/relationships/hyperlink" Target="https://support.avionte.com/hc/en-us/articles/235893348-ACA-Companion-Application-Employee-Plan-Details-Tab" TargetMode="External"/><Relationship Id="rId27" Type="http://schemas.openxmlformats.org/officeDocument/2006/relationships/hyperlink" Target="https://avionteclassicsupport.zendesk.com/hc/en-us/articles/360045779974-Local-Minimum-Wage-" TargetMode="External"/><Relationship Id="rId30" Type="http://schemas.openxmlformats.org/officeDocument/2006/relationships/hyperlink" Target="https://avionteclassicsupport.zendesk.com/hc/en-us/articles/360045859973-Transaction-Type-Add-Edit-Transaction-Types" TargetMode="External"/><Relationship Id="rId35" Type="http://schemas.openxmlformats.org/officeDocument/2006/relationships/hyperlink" Target="https://avionteclassicsupport.zendesk.com/hc/en-us/articles/360045853153-Standard-AQ-Get-W2-Details-AQ" TargetMode="External"/><Relationship Id="rId43" Type="http://schemas.openxmlformats.org/officeDocument/2006/relationships/hyperlink" Target="https://support.avionte.com/hc/en-us/articles/217955687-Greenshades-Troubleshooting-Feed-XML-Errors" TargetMode="External"/><Relationship Id="rId48" Type="http://schemas.openxmlformats.org/officeDocument/2006/relationships/hyperlink" Target="https://avionteclassicsupport.zendesk.com/hc/en-us/articles/360045858993-standard-report-w2-report-4up-blank" TargetMode="External"/><Relationship Id="rId56" Type="http://schemas.openxmlformats.org/officeDocument/2006/relationships/hyperlink" Target="https://support.avionte.com/hc/en-us/articles/228384288-W-2-Quarterly-Process" TargetMode="External"/><Relationship Id="rId64" Type="http://schemas.openxmlformats.org/officeDocument/2006/relationships/hyperlink" Target="https://avionteclassicsupport.zendesk.com/hc/en-us/articles/360045779974-Local-Minimum-Wage-" TargetMode="External"/><Relationship Id="rId69" Type="http://schemas.openxmlformats.org/officeDocument/2006/relationships/footer" Target="footer1.xml"/><Relationship Id="rId8" Type="http://schemas.openxmlformats.org/officeDocument/2006/relationships/hyperlink" Target="https://avionteclassicsupport.zendesk.com/hc/en-us/articles/360045858353-Standard-AQ-Processed-Transaction-Detail-AQ" TargetMode="External"/><Relationship Id="rId51" Type="http://schemas.openxmlformats.org/officeDocument/2006/relationships/hyperlink" Target="https://avionteboldsupport.zendesk.com/hc/en-us/articles/360045852813-Paycheck-Electronic-W-2-T4-Access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avionteclassicsupport.zendesk.com/hc/en-us/articles/360047908793-Social-Security-Number-Verification-Services-SSNVS-Feeds-and-Reports" TargetMode="External"/><Relationship Id="rId17" Type="http://schemas.openxmlformats.org/officeDocument/2006/relationships/hyperlink" Target="https://avionteclassicsupport.zendesk.com/hc/en-us/articles/1500009665262-Standard-AQ-ACA-Companion-Census-AQ" TargetMode="External"/><Relationship Id="rId25" Type="http://schemas.openxmlformats.org/officeDocument/2006/relationships/hyperlink" Target="https://support.avionte.com/hc/en-us/articles/217788117" TargetMode="External"/><Relationship Id="rId33" Type="http://schemas.openxmlformats.org/officeDocument/2006/relationships/hyperlink" Target="https://avionteclassicsupport.zendesk.com/hc/en-us/articles/360045322074-Tax-Tab" TargetMode="External"/><Relationship Id="rId38" Type="http://schemas.openxmlformats.org/officeDocument/2006/relationships/hyperlink" Target="https://support.avionte.com/hc/en-us/articles/115000579987-ACA-Companion-Fix-Employee-Sync-Errors" TargetMode="External"/><Relationship Id="rId46" Type="http://schemas.openxmlformats.org/officeDocument/2006/relationships/hyperlink" Target="https://avionteclassicsupport.zendesk.com/hc/en-us/articles/360045860033-Employer-Healthcare-Contribution-Import-AQ-" TargetMode="External"/><Relationship Id="rId59" Type="http://schemas.openxmlformats.org/officeDocument/2006/relationships/hyperlink" Target="https://support.avionte.com/hc/en-us/articles/217942007-Greenshades-Guide-Year-End-941-940" TargetMode="External"/><Relationship Id="rId67" Type="http://schemas.openxmlformats.org/officeDocument/2006/relationships/hyperlink" Target="https://support.avionte.com/hc/en-us/articles/235758688-Greenshades-ACA-E-Filing-Submissions-Fixing-an-Acknowledged-with-Errors-status?source=search&amp;auth_token=eyJhbGciOiJIUzI1NiJ9.eyJhY2NvdW50X2lkIjo2MDgxMjUsInVzZXJfaWQiOjQwNzcwMTY0MTcxMywidGlja2V0X2lkIjo0MDAyNjgsImNoYW5uZWxfaWQiOjYzLCJ0eXBlIjoiU0VBUkNIIiwiZXhwIjoxNjQ4NjU2ODY1fQ.zueeiSeI45itUwpJybWTcT6WAKa7U_SPEt2oCXIBTYo" TargetMode="External"/><Relationship Id="rId20" Type="http://schemas.openxmlformats.org/officeDocument/2006/relationships/hyperlink" Target="https://support.avionte.com/hc/en-us/articles/235893348-ACA-Companion-Employee-Plan-Details-Tab" TargetMode="External"/><Relationship Id="rId41" Type="http://schemas.openxmlformats.org/officeDocument/2006/relationships/hyperlink" Target="https://avionteclassicsupport.zendesk.com/hc/en-us/articles/360045312414-Paycheck-Correction-Overview" TargetMode="External"/><Relationship Id="rId54" Type="http://schemas.openxmlformats.org/officeDocument/2006/relationships/hyperlink" Target="https://support.avionte.com/hc/en-us/articles/235825827-1095C-Code-Population-Guide" TargetMode="External"/><Relationship Id="rId62" Type="http://schemas.openxmlformats.org/officeDocument/2006/relationships/hyperlink" Target="https://avionteclassicsupport.zendesk.com/hc/en-us/articles/360045873873-Employee-Payroll-Contribution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support.avionte.com/hc/en-us/articles/236358988-ACA-Companion-Insurance-Plan-Tab" TargetMode="External"/><Relationship Id="rId23" Type="http://schemas.openxmlformats.org/officeDocument/2006/relationships/hyperlink" Target="https://avionteclassicsupport.zendesk.com/hc/en-us/articles/1500009694381" TargetMode="External"/><Relationship Id="rId28" Type="http://schemas.openxmlformats.org/officeDocument/2006/relationships/hyperlink" Target="https://avionteclassicsupport.zendesk.com/hc/en-us/articles/360045857833-Sick-Leave-Accrual-Overview" TargetMode="External"/><Relationship Id="rId36" Type="http://schemas.openxmlformats.org/officeDocument/2006/relationships/hyperlink" Target="https://www.nelcosolutions.com/shop/paper-products/?compatible_software=AVIONTE" TargetMode="External"/><Relationship Id="rId49" Type="http://schemas.openxmlformats.org/officeDocument/2006/relationships/hyperlink" Target="https://support.avionte.com/hc/en-us/articles/226572328-ACA-Reports-including-1095C" TargetMode="External"/><Relationship Id="rId57" Type="http://schemas.openxmlformats.org/officeDocument/2006/relationships/hyperlink" Target="https://support.avionte.com/hc/en-us/articles/220331667-Greenshades-Guide-Year-End-1095C-1094C-E-File" TargetMode="External"/><Relationship Id="rId10" Type="http://schemas.openxmlformats.org/officeDocument/2006/relationships/hyperlink" Target="https://support.avionte.com/hc/en-us/articles/4402376903315-Greenshades-Master-Links" TargetMode="External"/><Relationship Id="rId31" Type="http://schemas.openxmlformats.org/officeDocument/2006/relationships/hyperlink" Target="https://avionteclassicsupport.zendesk.com/hc/en-us/articles/360045872933-Admin-Tools-Employee-Benefit-Plans" TargetMode="External"/><Relationship Id="rId44" Type="http://schemas.openxmlformats.org/officeDocument/2006/relationships/hyperlink" Target="https://support.avionte.com/hc/en-us/articles/44014467177363-W-2-Reconciliation-Guide" TargetMode="External"/><Relationship Id="rId52" Type="http://schemas.openxmlformats.org/officeDocument/2006/relationships/hyperlink" Target="https://avionteboldsupport.zendesk.com/hc/en-us/articles/4415795484819-Setup-the-Electronic-1095-C-and-Make-it-Visible-in-the-Talent-Portal-Front-Office-" TargetMode="External"/><Relationship Id="rId60" Type="http://schemas.openxmlformats.org/officeDocument/2006/relationships/hyperlink" Target="https://support.avionte.com/hc/en-us/articles/217942007-Greenshades-Guide-Year-End-941-940" TargetMode="External"/><Relationship Id="rId65" Type="http://schemas.openxmlformats.org/officeDocument/2006/relationships/hyperlink" Target="https://avionteclassicsupport.zendesk.com/hc/en-us/articles/360045858933-Standard-AQ-Accrual-History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vionteclassicsupport.zendesk.com/hc/en-us/articles/360045313814-Transaction-Type-Property-IncludeInACAHours" TargetMode="External"/><Relationship Id="rId13" Type="http://schemas.openxmlformats.org/officeDocument/2006/relationships/hyperlink" Target="https://info.avionte.com/bold-bulletin-sign-up" TargetMode="External"/><Relationship Id="rId18" Type="http://schemas.openxmlformats.org/officeDocument/2006/relationships/hyperlink" Target="https://avionteclassicsupport.zendesk.com/hc/en-us/articles/1500009667302-Standard-AQ-ACA-Companion-Employee-Offers" TargetMode="External"/><Relationship Id="rId39" Type="http://schemas.openxmlformats.org/officeDocument/2006/relationships/hyperlink" Target="https://support.avionte.com/hc/en-us/articles/235953667-ACA-Companion-Report-Preparation-Tab" TargetMode="External"/><Relationship Id="rId34" Type="http://schemas.openxmlformats.org/officeDocument/2006/relationships/hyperlink" Target="https://avionteclassicsupport.zendesk.com/hc/en-us/articles/360045869813-Wc-Code-Tab-Worker-s-Compensation-" TargetMode="External"/><Relationship Id="rId50" Type="http://schemas.openxmlformats.org/officeDocument/2006/relationships/hyperlink" Target="https://avionteclassicsupport.zendesk.com/hc/en-us/articles/4412292881555-Standard-Report-1099-NEC-Report" TargetMode="External"/><Relationship Id="rId55" Type="http://schemas.openxmlformats.org/officeDocument/2006/relationships/hyperlink" Target="https://support.avionte.com/hc/en-us/articles/360051608693-ACA-Companion-Individual-and-Mass-1095C-Part-II-Overri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ion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4C0B1F8F640E1B563E68A2A01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46245-5B2D-4A75-943C-27E9F1F124EA}"/>
      </w:docPartPr>
      <w:docPartBody>
        <w:p w:rsidR="00987117" w:rsidRDefault="00987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17"/>
    <w:rsid w:val="0012284D"/>
    <w:rsid w:val="00324CB4"/>
    <w:rsid w:val="004E4D5D"/>
    <w:rsid w:val="005121DC"/>
    <w:rsid w:val="00714A74"/>
    <w:rsid w:val="00987117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2194</Words>
  <Characters>12509</Characters>
  <Application>Microsoft Office Word</Application>
  <DocSecurity>0</DocSecurity>
  <Lines>104</Lines>
  <Paragraphs>29</Paragraphs>
  <ScaleCrop>false</ScaleCrop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Hawkins</dc:creator>
  <cp:keywords/>
  <dc:description/>
  <cp:lastModifiedBy>Kristine Olson</cp:lastModifiedBy>
  <cp:revision>15</cp:revision>
  <dcterms:created xsi:type="dcterms:W3CDTF">2025-08-27T20:33:00Z</dcterms:created>
  <dcterms:modified xsi:type="dcterms:W3CDTF">2025-08-27T21:07:00Z</dcterms:modified>
</cp:coreProperties>
</file>